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B4E" w:rsidRPr="002D6D1A" w:rsidRDefault="00DA51DB" w:rsidP="00DA51DB">
      <w:pPr>
        <w:bidi/>
        <w:rPr>
          <w:rFonts w:hint="cs"/>
          <w:sz w:val="40"/>
          <w:szCs w:val="40"/>
          <w:rtl/>
          <w:lang w:bidi="fa-IR"/>
        </w:rPr>
      </w:pPr>
      <w:r w:rsidRPr="002D6D1A">
        <w:rPr>
          <w:rFonts w:hint="cs"/>
          <w:sz w:val="40"/>
          <w:szCs w:val="40"/>
          <w:rtl/>
          <w:lang w:bidi="fa-IR"/>
        </w:rPr>
        <w:t xml:space="preserve">بسم الله الرحمن الرحیم </w:t>
      </w:r>
    </w:p>
    <w:p w:rsidR="00DA51DB" w:rsidRPr="002D6D1A" w:rsidRDefault="00DA51DB" w:rsidP="00DA51DB">
      <w:pPr>
        <w:bidi/>
        <w:rPr>
          <w:sz w:val="40"/>
          <w:szCs w:val="40"/>
          <w:rtl/>
          <w:lang w:bidi="fa-IR"/>
        </w:rPr>
      </w:pPr>
      <w:r w:rsidRPr="002D6D1A">
        <w:rPr>
          <w:rFonts w:hint="cs"/>
          <w:sz w:val="40"/>
          <w:szCs w:val="40"/>
          <w:highlight w:val="yellow"/>
          <w:rtl/>
          <w:lang w:bidi="fa-IR"/>
        </w:rPr>
        <w:t xml:space="preserve">سه شنبه 25/3/1400-4ذیقعده الحرام 1442-15ژوئن2021-درس 381و382 فقه الاداره = فقه نظارت </w:t>
      </w:r>
      <w:r w:rsidRPr="002D6D1A">
        <w:rPr>
          <w:sz w:val="40"/>
          <w:szCs w:val="40"/>
          <w:highlight w:val="yellow"/>
          <w:rtl/>
          <w:lang w:bidi="fa-IR"/>
        </w:rPr>
        <w:t>–</w:t>
      </w:r>
      <w:r w:rsidRPr="002D6D1A">
        <w:rPr>
          <w:rFonts w:hint="cs"/>
          <w:sz w:val="40"/>
          <w:szCs w:val="40"/>
          <w:highlight w:val="yellow"/>
          <w:rtl/>
          <w:lang w:bidi="fa-IR"/>
        </w:rPr>
        <w:t xml:space="preserve"> نظارت بر برنامه </w:t>
      </w:r>
      <w:r w:rsidRPr="002D6D1A">
        <w:rPr>
          <w:sz w:val="40"/>
          <w:szCs w:val="40"/>
          <w:highlight w:val="yellow"/>
          <w:rtl/>
          <w:lang w:bidi="fa-IR"/>
        </w:rPr>
        <w:t>–</w:t>
      </w:r>
      <w:r w:rsidRPr="002D6D1A">
        <w:rPr>
          <w:rFonts w:hint="cs"/>
          <w:sz w:val="40"/>
          <w:szCs w:val="40"/>
          <w:highlight w:val="yellow"/>
          <w:rtl/>
          <w:lang w:bidi="fa-IR"/>
        </w:rPr>
        <w:t xml:space="preserve"> نظارت استصوابی </w:t>
      </w:r>
      <w:r w:rsidRPr="002D6D1A">
        <w:rPr>
          <w:sz w:val="40"/>
          <w:szCs w:val="40"/>
          <w:highlight w:val="yellow"/>
          <w:rtl/>
          <w:lang w:bidi="fa-IR"/>
        </w:rPr>
        <w:t>–</w:t>
      </w:r>
      <w:r w:rsidRPr="002D6D1A">
        <w:rPr>
          <w:rFonts w:hint="cs"/>
          <w:sz w:val="40"/>
          <w:szCs w:val="40"/>
          <w:highlight w:val="yellow"/>
          <w:rtl/>
          <w:lang w:bidi="fa-IR"/>
        </w:rPr>
        <w:t xml:space="preserve"> اصل استصواب </w:t>
      </w:r>
      <w:r w:rsidRPr="002D6D1A">
        <w:rPr>
          <w:sz w:val="40"/>
          <w:szCs w:val="40"/>
          <w:highlight w:val="yellow"/>
          <w:rtl/>
          <w:lang w:bidi="fa-IR"/>
        </w:rPr>
        <w:t>–</w:t>
      </w:r>
      <w:r w:rsidRPr="002D6D1A">
        <w:rPr>
          <w:rFonts w:hint="cs"/>
          <w:sz w:val="40"/>
          <w:szCs w:val="40"/>
          <w:highlight w:val="yellow"/>
          <w:rtl/>
          <w:lang w:bidi="fa-IR"/>
        </w:rPr>
        <w:t xml:space="preserve"> فقه الحدیث </w:t>
      </w:r>
      <w:r w:rsidRPr="002D6D1A">
        <w:rPr>
          <w:sz w:val="40"/>
          <w:szCs w:val="40"/>
          <w:highlight w:val="yellow"/>
          <w:rtl/>
          <w:lang w:bidi="fa-IR"/>
        </w:rPr>
        <w:t>–</w:t>
      </w:r>
      <w:r w:rsidRPr="002D6D1A">
        <w:rPr>
          <w:rFonts w:hint="cs"/>
          <w:sz w:val="40"/>
          <w:szCs w:val="40"/>
          <w:highlight w:val="yellow"/>
          <w:rtl/>
          <w:lang w:bidi="fa-IR"/>
        </w:rPr>
        <w:t xml:space="preserve"> صواب در تدبیر.</w:t>
      </w:r>
    </w:p>
    <w:p w:rsidR="00DA51DB" w:rsidRPr="002D6D1A" w:rsidRDefault="00DA51DB" w:rsidP="00DA51DB">
      <w:pPr>
        <w:bidi/>
        <w:rPr>
          <w:rFonts w:hint="cs"/>
          <w:color w:val="FF0000"/>
          <w:sz w:val="40"/>
          <w:szCs w:val="40"/>
          <w:rtl/>
          <w:lang w:bidi="fa-IR"/>
        </w:rPr>
      </w:pPr>
      <w:r w:rsidRPr="002D6D1A">
        <w:rPr>
          <w:rFonts w:hint="cs"/>
          <w:color w:val="FF0000"/>
          <w:sz w:val="40"/>
          <w:szCs w:val="40"/>
          <w:rtl/>
          <w:lang w:bidi="fa-IR"/>
        </w:rPr>
        <w:t>مساله : حکم وضعی و تکلیفی استصواب سازمانی ؟</w:t>
      </w:r>
    </w:p>
    <w:p w:rsidR="00DA51DB" w:rsidRDefault="00DA51DB" w:rsidP="00DA51DB">
      <w:pPr>
        <w:bidi/>
        <w:rPr>
          <w:sz w:val="40"/>
          <w:szCs w:val="40"/>
          <w:rtl/>
          <w:lang w:bidi="fa-IR"/>
        </w:rPr>
      </w:pPr>
      <w:r w:rsidRPr="002D6D1A">
        <w:rPr>
          <w:rFonts w:hint="cs"/>
          <w:b/>
          <w:bCs/>
          <w:i/>
          <w:iCs/>
          <w:sz w:val="40"/>
          <w:szCs w:val="40"/>
          <w:rtl/>
          <w:lang w:bidi="fa-IR"/>
        </w:rPr>
        <w:t>گفته شد</w:t>
      </w:r>
      <w:r w:rsidRPr="002D6D1A">
        <w:rPr>
          <w:rFonts w:hint="cs"/>
          <w:sz w:val="40"/>
          <w:szCs w:val="40"/>
          <w:rtl/>
          <w:lang w:bidi="fa-IR"/>
        </w:rPr>
        <w:t xml:space="preserve"> :  افعال واشیاء در باب استفعال به فرآیند بدل میشوند و افعال و اشیاء صواب نیز در باب استصواب به فرآیند بهبود مستمر تبدیل میگردند  که ماده اصلی آن جستجو و درخواست دائمی  صواب ساختاری و رفتاری در سازمان خواهد بود و این افعال و اشیاء و اسماء اعم از اختیاری و غیر اختیاری  به سمت وسوی صواب آهنگ می یابند که حاکی از یک نظام انگیزشی فوق العاده در مدیریت منابع انسانی و رفتار سازمانی است که رشد و انگیزش دائمی را به ارمغان میآورد . احادیث باب هم موید این اصل پویا هستند  و قلمرو و دائره صواب را به آراء ، تدابیر ، تقاد</w:t>
      </w:r>
      <w:r w:rsidR="002D6D1A" w:rsidRPr="002D6D1A">
        <w:rPr>
          <w:rFonts w:hint="cs"/>
          <w:sz w:val="40"/>
          <w:szCs w:val="40"/>
          <w:rtl/>
          <w:lang w:bidi="fa-IR"/>
        </w:rPr>
        <w:t>یر، اشخاص و افکار  و افعال توسعه میدهند  وشمول می بخشند .</w:t>
      </w:r>
    </w:p>
    <w:p w:rsidR="002D6D1A" w:rsidRDefault="002D6D1A" w:rsidP="002D6D1A">
      <w:pPr>
        <w:bidi/>
        <w:rPr>
          <w:rFonts w:hint="cs"/>
          <w:sz w:val="40"/>
          <w:szCs w:val="40"/>
          <w:rtl/>
          <w:lang w:bidi="fa-IR"/>
        </w:rPr>
      </w:pPr>
      <w:r>
        <w:rPr>
          <w:rFonts w:hint="cs"/>
          <w:sz w:val="40"/>
          <w:szCs w:val="40"/>
          <w:rtl/>
          <w:lang w:bidi="fa-IR"/>
        </w:rPr>
        <w:t>به این تبصره و ذکری هم رسیدیم که  استصواب واجب است تکلیفا بر همه افراد ، گروه ها و بخش های سازمان و صحیح و اثربخش است وضعا مستدل به ادله عقلیه و عقلاییه و  لفظیه .</w:t>
      </w:r>
    </w:p>
    <w:p w:rsidR="002D6D1A" w:rsidRDefault="002D6D1A" w:rsidP="002D6D1A">
      <w:pPr>
        <w:bidi/>
        <w:rPr>
          <w:rFonts w:hint="cs"/>
          <w:sz w:val="40"/>
          <w:szCs w:val="40"/>
          <w:rtl/>
          <w:lang w:bidi="fa-IR"/>
        </w:rPr>
      </w:pPr>
      <w:r>
        <w:rPr>
          <w:rFonts w:hint="cs"/>
          <w:sz w:val="40"/>
          <w:szCs w:val="40"/>
          <w:rtl/>
          <w:lang w:bidi="fa-IR"/>
        </w:rPr>
        <w:t xml:space="preserve"> وجوب استصواب به این معنا است که وظیفه و فریضه مدیران رفتاری و ساختاری و انسانی این است که دائما صواب سازمانی را بر منافع فردی و بخضی ترجیح دهند  و امور را بهبود بخشند   چراکه  صواب اندیشی فرآیندی صحیح و صالح و صائب است در این مسیر عزیز.</w:t>
      </w:r>
    </w:p>
    <w:p w:rsidR="00DD3D2C" w:rsidRDefault="002D6D1A" w:rsidP="002D6D1A">
      <w:pPr>
        <w:bidi/>
        <w:rPr>
          <w:sz w:val="40"/>
          <w:szCs w:val="40"/>
          <w:rtl/>
          <w:lang w:bidi="fa-IR"/>
        </w:rPr>
      </w:pPr>
      <w:r>
        <w:rPr>
          <w:rFonts w:hint="cs"/>
          <w:sz w:val="40"/>
          <w:szCs w:val="40"/>
          <w:rtl/>
          <w:lang w:bidi="fa-IR"/>
        </w:rPr>
        <w:t xml:space="preserve">جمعه بندی احادیث دیروز به این شد که تدابیر صائب ربوبی در جوامد و جانداران اعم از بهائم و بقاع   اعم از  موجودات و مخلوقات آسمانی ، </w:t>
      </w:r>
      <w:r>
        <w:rPr>
          <w:rFonts w:hint="cs"/>
          <w:sz w:val="40"/>
          <w:szCs w:val="40"/>
          <w:rtl/>
          <w:lang w:bidi="fa-IR"/>
        </w:rPr>
        <w:lastRenderedPageBreak/>
        <w:t>دریایی و زمینی همه و همه مشهود و حاکم است  همه کائنات مسخد انسان و ملائم با مآرب و محاویج اوست  تماما بر  تامین نیاز های او به عنوان سلطان کائنات فراهم آمده اند حتی رنگ اسمان که سبز متمایل به سیاهی است  مناسب ترین رنگ برای لذت و تقویت چشم انسانی است .</w:t>
      </w:r>
      <w:r w:rsidR="006C1F26">
        <w:rPr>
          <w:rFonts w:hint="cs"/>
          <w:sz w:val="40"/>
          <w:szCs w:val="40"/>
          <w:rtl/>
          <w:lang w:bidi="fa-IR"/>
        </w:rPr>
        <w:t xml:space="preserve">و نیز ربوبیت و مدیریت بهره وری و کیفیت  و توانمند سازی به گونه ای است که مقام ربوبی مواد اولیه را در اختیار انسان قرار میدهد و فرآوری را تا اثمار  و انتاج نهایی به او می سچارد تا تنبل و تن پرور و آماده خور نباشد  کار کند مشغول  و مولد باشد بدون تولید عادت به بهروری بی زحمت که  و متاع بی لذت نشود و این روش میتواند برای دولت اسلامی مبین بهترین نوع مدیریت  تولید  در عرصه ها و حوزه های کشاورزی ، صنعت  و غذا و... باشد  و دائما شاهد جهش تولید باشیم  و نیز نوع احتشاد و  ادخار مورچه را به عنوان یک نمونه کامل از  اقتصاد مقاومتی است که با مدیریت زمان و انرژی با یک برنامه هوشمند زندگی خود را  یوسف وار می چر خانند و... اینها نمونه هایی از استصواب در تدبیر است که بدون خطا وبا یک نظم خاص  رونق و اشتغال و تولید  را به ارمغان می آورد  و بیان سلیس و بلیغ این تدابیر از لسان صادق آل محمد در " توحید مفضل" بیانگر یک ترم کامل از  عناوین و سرفصل های مدیریت اسلامی استصوابی است که نظارت استصوابی جلوه ای از آن است و تمامی برنامه ها با این دید و پایش استصوابی  بدون  دریغ  ودرنگ به  گونه صائب پیش میروند . واکنون ادامه </w:t>
      </w:r>
      <w:r w:rsidR="00025EAA">
        <w:rPr>
          <w:rFonts w:hint="cs"/>
          <w:sz w:val="40"/>
          <w:szCs w:val="40"/>
          <w:rtl/>
          <w:lang w:bidi="fa-IR"/>
        </w:rPr>
        <w:t>چردازش اصل استصواب در  تدبیر از لسان معلم صادق مدیریت ربانی و اسلامی :</w:t>
      </w:r>
    </w:p>
    <w:p w:rsidR="00DD3D2C" w:rsidRDefault="00DD3D2C" w:rsidP="00DD3D2C">
      <w:pPr>
        <w:bidi/>
        <w:rPr>
          <w:sz w:val="40"/>
          <w:szCs w:val="40"/>
          <w:rtl/>
          <w:lang w:bidi="fa-IR"/>
        </w:rPr>
      </w:pPr>
    </w:p>
    <w:p w:rsidR="00DD3D2C" w:rsidRPr="00B85D09" w:rsidRDefault="00DD3D2C" w:rsidP="00DD3D2C">
      <w:pPr>
        <w:bidi/>
        <w:spacing w:before="100" w:beforeAutospacing="1" w:after="100" w:afterAutospacing="1" w:line="240" w:lineRule="auto"/>
        <w:rPr>
          <w:rFonts w:eastAsia="Times New Roman" w:cstheme="minorHAnsi"/>
          <w:color w:val="552B2B"/>
          <w:sz w:val="52"/>
          <w:szCs w:val="52"/>
          <w:lang w:bidi="fa-IR"/>
        </w:rPr>
      </w:pPr>
      <w:r w:rsidRPr="00B85D09">
        <w:rPr>
          <w:rFonts w:eastAsia="Times New Roman" w:cstheme="minorHAnsi" w:hint="cs"/>
          <w:sz w:val="52"/>
          <w:szCs w:val="52"/>
          <w:highlight w:val="yellow"/>
          <w:rtl/>
          <w:lang w:bidi="fa-IR"/>
        </w:rPr>
        <w:t>تدبیر صواب</w:t>
      </w:r>
      <w:r>
        <w:rPr>
          <w:rFonts w:eastAsia="Times New Roman" w:cstheme="minorHAnsi" w:hint="cs"/>
          <w:sz w:val="52"/>
          <w:szCs w:val="52"/>
          <w:rtl/>
          <w:lang w:bidi="fa-IR"/>
        </w:rPr>
        <w:t>2</w:t>
      </w:r>
    </w:p>
    <w:p w:rsidR="00DD3D2C" w:rsidRPr="00B85D09" w:rsidRDefault="00DD3D2C" w:rsidP="00DD3D2C">
      <w:pPr>
        <w:bidi/>
        <w:spacing w:before="100" w:beforeAutospacing="1" w:after="100" w:afterAutospacing="1" w:line="240" w:lineRule="auto"/>
        <w:rPr>
          <w:rFonts w:eastAsia="Times New Roman" w:cstheme="minorHAnsi"/>
          <w:color w:val="552B2B"/>
          <w:sz w:val="52"/>
          <w:szCs w:val="52"/>
          <w:rtl/>
          <w:lang w:bidi="fa-IR"/>
        </w:rPr>
      </w:pPr>
    </w:p>
    <w:p w:rsidR="00DD3D2C" w:rsidRPr="00B85D09" w:rsidRDefault="00DD3D2C" w:rsidP="00DD3D2C">
      <w:pPr>
        <w:bidi/>
        <w:spacing w:before="100" w:beforeAutospacing="1" w:after="100" w:afterAutospacing="1" w:line="240" w:lineRule="auto"/>
        <w:rPr>
          <w:rFonts w:eastAsia="Times New Roman" w:cstheme="minorHAnsi"/>
          <w:color w:val="552B2B"/>
          <w:sz w:val="52"/>
          <w:szCs w:val="52"/>
          <w:rtl/>
          <w:lang w:bidi="fa-IR"/>
        </w:rPr>
      </w:pPr>
      <w:r w:rsidRPr="00B85D09">
        <w:rPr>
          <w:rFonts w:eastAsia="Times New Roman" w:cstheme="minorHAnsi"/>
          <w:color w:val="242887"/>
          <w:sz w:val="52"/>
          <w:szCs w:val="52"/>
          <w:rtl/>
          <w:lang w:bidi="fa-IR"/>
        </w:rPr>
        <w:lastRenderedPageBreak/>
        <w:t xml:space="preserve">قَدْ شَرَحْتُ لَكَ يَا مُفَضَّلُ مِنَ الْأَدِلَّةِ عَلَى الْخَلْقِ وَ الشَّوَاهِدِ عَلَى </w:t>
      </w:r>
      <w:r w:rsidRPr="00B85D09">
        <w:rPr>
          <w:rFonts w:eastAsia="Times New Roman" w:cstheme="minorHAnsi"/>
          <w:color w:val="D30000"/>
          <w:sz w:val="52"/>
          <w:szCs w:val="52"/>
          <w:rtl/>
          <w:lang w:bidi="fa-IR"/>
        </w:rPr>
        <w:t>صَوَابِ‏</w:t>
      </w:r>
      <w:r w:rsidRPr="00B85D09">
        <w:rPr>
          <w:rFonts w:eastAsia="Times New Roman" w:cstheme="minorHAnsi"/>
          <w:color w:val="242887"/>
          <w:sz w:val="52"/>
          <w:szCs w:val="52"/>
          <w:rtl/>
          <w:lang w:bidi="fa-IR"/>
        </w:rPr>
        <w:t xml:space="preserve"> التَّدْبِيرِ وَ الْعَمْدِ فِي الْإِنْسَانِ وَ الْحَيَوَانِ وَ النَّبَاتِ وَ الشَّجَرِ وَ غَيْرِ ذَلِكَ مَا فِيهِ عِبْرَةٌ لِمَنِ اعْتَبَرَ وَ أَنَا أَشْرَحُ لَكَ الْآنَ الْآفَاتِ الْحَادِثَةَ فِي بَعْضِ الْأَزْمَانِ الَّتِي اتَّخَذَهَا أُنَاسٌ مِنَ الْجُهَّالِ ذَرِيعَةً إِلَى جُحُودِ الْخَلْقِ وَ الْخَالِقِ وَ الْعَمْدِ وَ التَّدْبِيرِ وَ مَا أَنْكَرَتِ الْمُعَطِّلَةُ وَ الْمَنَانِيَّةُ مِنَ الْمَكَارِهِ وَ الْمَصَائِبِ وَ مَا</w:t>
      </w:r>
      <w:r w:rsidRPr="00B85D09">
        <w:rPr>
          <w:rFonts w:eastAsia="Times New Roman" w:cstheme="minorHAnsi"/>
          <w:color w:val="242887"/>
          <w:sz w:val="52"/>
          <w:szCs w:val="52"/>
          <w:vertAlign w:val="superscript"/>
          <w:rtl/>
          <w:lang w:bidi="fa-IR"/>
        </w:rPr>
        <w:footnoteReference w:id="1"/>
      </w:r>
    </w:p>
    <w:p w:rsidR="00DD3D2C" w:rsidRPr="00B85D09" w:rsidRDefault="00DD3D2C" w:rsidP="00DD3D2C">
      <w:pPr>
        <w:bidi/>
        <w:spacing w:before="100" w:beforeAutospacing="1" w:after="100" w:afterAutospacing="1" w:line="240" w:lineRule="auto"/>
        <w:rPr>
          <w:rFonts w:eastAsia="Times New Roman" w:cstheme="minorHAnsi"/>
          <w:color w:val="552B2B"/>
          <w:sz w:val="52"/>
          <w:szCs w:val="52"/>
          <w:rtl/>
          <w:lang w:bidi="fa-IR"/>
        </w:rPr>
      </w:pPr>
      <w:r w:rsidRPr="00B85D09">
        <w:rPr>
          <w:rFonts w:eastAsia="Times New Roman" w:cstheme="minorHAnsi"/>
          <w:color w:val="242887"/>
          <w:sz w:val="52"/>
          <w:szCs w:val="52"/>
          <w:rtl/>
          <w:lang w:bidi="fa-IR"/>
        </w:rPr>
        <w:t xml:space="preserve">صَائِرٌ إِلَى النَّعِيمِ لَا مَحَالَةَ أَوْ مَنْ كَانَ يَأْمَنُ عَلَى نَفْسِهِ وَ أَهْلِهِ وَ مَالِهِ مِنَ النَّاسِ لَوْ لَمْ يَخَفِ الْحِسَابَ وَ الْعِقَابَ فَكَانَ ضَرَرُ هَذَا الْبَابِ سَيَنَالُ النَّاسَ فِي هَذِهِ الدُّنْيَا قَبْلَ الْآخِرَةِ فَيَكُونُ فِي ذَلِكَ تَعْطِيلُ الْعَدْلِ وَ الْحِكْمَةِ مَعاً وَ مَوْضِعٌ لِلطَّعْنِ عَلَى التَّدْبِيرِ بِخِلَافِ </w:t>
      </w:r>
      <w:r w:rsidRPr="00B85D09">
        <w:rPr>
          <w:rFonts w:eastAsia="Times New Roman" w:cstheme="minorHAnsi"/>
          <w:color w:val="D30000"/>
          <w:sz w:val="52"/>
          <w:szCs w:val="52"/>
          <w:rtl/>
          <w:lang w:bidi="fa-IR"/>
        </w:rPr>
        <w:t>الصَّوَابِ‏</w:t>
      </w:r>
      <w:r w:rsidRPr="00B85D09">
        <w:rPr>
          <w:rFonts w:eastAsia="Times New Roman" w:cstheme="minorHAnsi"/>
          <w:color w:val="242887"/>
          <w:sz w:val="52"/>
          <w:szCs w:val="52"/>
          <w:rtl/>
          <w:lang w:bidi="fa-IR"/>
        </w:rPr>
        <w:t xml:space="preserve"> وَ وَضْعُ الْأُمُورِ فِي غَيْرِ مَوَاضِعِهَا</w:t>
      </w:r>
      <w:r w:rsidRPr="00B85D09">
        <w:rPr>
          <w:rFonts w:eastAsia="Times New Roman" w:cstheme="minorHAnsi"/>
          <w:color w:val="242887"/>
          <w:sz w:val="52"/>
          <w:szCs w:val="52"/>
          <w:vertAlign w:val="superscript"/>
          <w:rtl/>
          <w:lang w:bidi="fa-IR"/>
        </w:rPr>
        <w:footnoteReference w:id="2"/>
      </w:r>
    </w:p>
    <w:p w:rsidR="00DD3D2C" w:rsidRPr="00B85D09" w:rsidRDefault="00DD3D2C" w:rsidP="00DD3D2C">
      <w:pPr>
        <w:bidi/>
        <w:spacing w:before="100" w:beforeAutospacing="1" w:after="100" w:afterAutospacing="1" w:line="240" w:lineRule="auto"/>
        <w:rPr>
          <w:rFonts w:eastAsia="Times New Roman" w:cstheme="minorHAnsi"/>
          <w:color w:val="552B2B"/>
          <w:sz w:val="52"/>
          <w:szCs w:val="52"/>
          <w:rtl/>
          <w:lang w:bidi="fa-IR"/>
        </w:rPr>
      </w:pPr>
      <w:r w:rsidRPr="00B85D09">
        <w:rPr>
          <w:rFonts w:eastAsia="Times New Roman" w:cstheme="minorHAnsi"/>
          <w:color w:val="242887"/>
          <w:sz w:val="52"/>
          <w:szCs w:val="52"/>
          <w:rtl/>
          <w:lang w:bidi="fa-IR"/>
        </w:rPr>
        <w:t xml:space="preserve">الْغِنَى وَ الْفَقْرِ وَ الْعَافِيَةِ وَ الْبَلَاءِ لَيْسَتْ بِجَارِيَةٍ عَلَى خِلَافِ قِيَاسِهِ بَلْ قَدْ تَجْرِي عَلَى ذَلِكَ أَحْيَاناً وَ الْأَمْرِ الْمَفْهُومِ فَقَدْ تَرَى كَثِيراً مِنَ الصَّالِحِينَ يُرْزَقُونَ الْمَالَ لِضُرُوبٍ مِنَ التَّدْبِيرِ </w:t>
      </w:r>
      <w:r w:rsidRPr="00B85D09">
        <w:rPr>
          <w:rFonts w:eastAsia="Times New Roman" w:cstheme="minorHAnsi"/>
          <w:color w:val="242887"/>
          <w:sz w:val="52"/>
          <w:szCs w:val="52"/>
          <w:rtl/>
          <w:lang w:bidi="fa-IR"/>
        </w:rPr>
        <w:lastRenderedPageBreak/>
        <w:t xml:space="preserve">وَ كَيْلَا يَسْبِقَ إِلَى قُلُوبِ النَّاسِ أَنَّ الْكُفَّارَ هُمُ الْمَرْزُوقُونَ وَ الْأَبْرَارَ هُمُ الْمَحْرُومُونَ فَيُؤْثِرُونَ الْفِسْقَ عَلَى الصَّلَاحِ وَ تَرَى كَثِيراً مِنَ الْفُسَّاقِ يُعَاجَلُونَ بِالْعُقُوبَةِ إِذَا تَفَاقَمَ طُغْيَانُهُمْ وَ عَظُمَ ضَرَرُهُمْ عَلَى النَّاسِ وَ عَلَى أَنْفُسِهِمْ كَمَا عُوجِلَ فِرْعَوْنُ بِالْغَرَقِ وَ بُخْتَنَصَّرُ بِالتَّيْهِ وَ بِلْبِيسُ بِالْقَتْلِ وَ إِنْ أُمْهِلَ بَعْضُ الْأَشْرَارِ بِالْعُقُوبَةِ وَ أُخِّرَ بَعْضُ الْأَخْيَارِ بِالثَّوَابِ إِلَى الدَّارِ الْآخِرَةِ لِأَسْبَابٍ تَخْفَى عَلَى الْعِبَادِ لَمْ يَكُنْ هَذَا مِمَّا يُبْطِلُ التَّدْبِيرَ فَإِنَّ مِثْلَ هَذَا قَدْ يَكُونُ مِنْ مُلُوكِ الْأَرْضِ وَ لَا يُبْطِلُ تَدْبِيرَهُمْ بَلْ يَكُونُ تَأْخِيرُهُمْ مَا أَخَّرُوهُ وَ تَعْجِيلُهُمْ مَا عَجَّلُوهُ دَاخِلًا فِي </w:t>
      </w:r>
      <w:r w:rsidRPr="00B85D09">
        <w:rPr>
          <w:rFonts w:eastAsia="Times New Roman" w:cstheme="minorHAnsi"/>
          <w:color w:val="D30000"/>
          <w:sz w:val="52"/>
          <w:szCs w:val="52"/>
          <w:rtl/>
          <w:lang w:bidi="fa-IR"/>
        </w:rPr>
        <w:t>صَوَابِ‏</w:t>
      </w:r>
      <w:r w:rsidRPr="00B85D09">
        <w:rPr>
          <w:rFonts w:eastAsia="Times New Roman" w:cstheme="minorHAnsi"/>
          <w:color w:val="242887"/>
          <w:sz w:val="52"/>
          <w:szCs w:val="52"/>
          <w:rtl/>
          <w:lang w:bidi="fa-IR"/>
        </w:rPr>
        <w:t xml:space="preserve"> الرَّأْيِ وَ التَّدْبِيرِ وَ إِذَا كَانَتِ‏</w:t>
      </w:r>
      <w:r w:rsidRPr="00B85D09">
        <w:rPr>
          <w:rFonts w:eastAsia="Times New Roman" w:cstheme="minorHAnsi"/>
          <w:color w:val="242887"/>
          <w:sz w:val="52"/>
          <w:szCs w:val="52"/>
          <w:vertAlign w:val="superscript"/>
          <w:rtl/>
          <w:lang w:bidi="fa-IR"/>
        </w:rPr>
        <w:footnoteReference w:id="3"/>
      </w:r>
    </w:p>
    <w:p w:rsidR="00DD3D2C" w:rsidRPr="00DD3D2C" w:rsidRDefault="00DD3D2C" w:rsidP="00DD3D2C">
      <w:pPr>
        <w:bidi/>
        <w:spacing w:before="100" w:beforeAutospacing="1" w:after="100" w:afterAutospacing="1" w:line="240" w:lineRule="auto"/>
        <w:rPr>
          <w:rFonts w:eastAsia="Times New Roman" w:cstheme="minorHAnsi"/>
          <w:color w:val="242887"/>
          <w:sz w:val="52"/>
          <w:szCs w:val="52"/>
          <w:rtl/>
          <w:lang w:bidi="fa-IR"/>
        </w:rPr>
      </w:pPr>
      <w:r w:rsidRPr="00B85D09">
        <w:rPr>
          <w:rFonts w:eastAsia="Times New Roman" w:cstheme="minorHAnsi"/>
          <w:color w:val="242887"/>
          <w:sz w:val="52"/>
          <w:szCs w:val="52"/>
          <w:rtl/>
          <w:lang w:bidi="fa-IR"/>
        </w:rPr>
        <w:t xml:space="preserve">لِلْأَسْبَابِ الَّتِي وَصَفْنَا فَيَأْتِي الْوَلَدُ زَائِداً أَوْ نَاقِصاً أَوْ مُشَوَّهاً وَ يَسْلَمُ أَكْثَرُهَا فَيَأْتِي سَوِيّاً لَا عِلَّةَ فِيهِ فَكَمَا أَنَّ الَّذِي يَحْدُثُ فِي بَعْضِ أَعْمَالِ الْأَعْرَاضِ لِعِلَّةٍ فِيهِ لَا يُوجِبُ عَلَيْهَا جَمِيعاً الْإِهْمَالَ وَ عَدَمَ الصَّانِعِ كَذَلِكَ مَا يَحْدُثُ عَلَى بَعْضِ الْأَفْعَالِ الطَّبِيعِيَّةِ لِعَائِقٍ يَدْخُلُ عَلَيْهَا لَا يُوجِبُ أَنْ يَكُونَ جَمِيعُهَا بِالْعَرَضِ وَ الِاتِّفَاقِ فَقَوْلُ مَنْ قَالَ فِي الْأَشْيَاءِ إِنَّ كَوْنَهَا بِالْعَرَضِ وَ الِاتِّفَاقِ مِنْ قَبِيلِ أَنَّ شَيْئاً مِنْهَا يَأْتِي عَلَى </w:t>
      </w:r>
      <w:r w:rsidRPr="00B85D09">
        <w:rPr>
          <w:rFonts w:eastAsia="Times New Roman" w:cstheme="minorHAnsi"/>
          <w:color w:val="242887"/>
          <w:sz w:val="52"/>
          <w:szCs w:val="52"/>
          <w:rtl/>
          <w:lang w:bidi="fa-IR"/>
        </w:rPr>
        <w:lastRenderedPageBreak/>
        <w:t>خِلَافِ الطَّبِيعَةِ بِعَرَضٍ يَعْرِضُ لَهُ خَطَأٌ وَ خَطَلٌ فَإِنْ قَالُوا وَ لِمَ صَارَ مِثْلُ هَذَا يَحْدُثُ فِي الْأَشْيَاءِ قِيلَ لَهُمْ لِيُعْلَمَ أَنَّهُ لَيْسَ كَوْنُ الْأَشْيَاءِ بِاضْطِرَارٍ مِنَ الطَّبِيعَةِ وَ لَا يُمْكِنُ أَنْ يَكُونَ سِوَاهُ كَمَا قَالَ الْقَائِلُونَ بَلْ هُوَ تَقْدِيرٌ وَ عَمْدٌ مِنْ خَالِقٍ حَكِيمٍ إِذْ جَعَلَ لِلطَّبِيعَةِ تَجْرِي أَكْثَرَ ذَلِكَ عَلَى مَجْرًى وَ مِنْهَاجٍ مَعْرُوفٍ وَ تَزُولُ أَحْيَاناً عَنْ ذَلِكَ لِأَعْرَاضٍ تَعْرِضُ لَهَا فَيُسْتَدَلُّ بِذَلِكَ عَلَى أَنَّهَا مُصَرَّفَةٌ مُدَبَّرَةٌ فَقِيرَةٌ إِلَى إِبْدَاءِ الْخَالِقِ وَ قُدْرَتِهِ فِي بُلُوغِ غَايَتِهَا وَ إِتْمَامِ عَمَلِهَا تَبَارَكَ‏</w:t>
      </w:r>
      <w:r w:rsidRPr="00B85D09">
        <w:rPr>
          <w:rFonts w:eastAsia="Times New Roman" w:cstheme="minorHAnsi"/>
          <w:color w:val="006A0F"/>
          <w:sz w:val="52"/>
          <w:szCs w:val="52"/>
          <w:rtl/>
          <w:lang w:bidi="fa-IR"/>
        </w:rPr>
        <w:t xml:space="preserve"> اللَّهُ أَحْسَنُ الْخالِقِينَ‏</w:t>
      </w:r>
      <w:r w:rsidRPr="00B85D09">
        <w:rPr>
          <w:rFonts w:eastAsia="Times New Roman" w:cstheme="minorHAnsi"/>
          <w:color w:val="242887"/>
          <w:sz w:val="52"/>
          <w:szCs w:val="52"/>
          <w:rtl/>
          <w:lang w:bidi="fa-IR"/>
        </w:rPr>
        <w:t xml:space="preserve"> يَا مُفَضَّلُ خُذْ</w:t>
      </w:r>
      <w:r w:rsidRPr="00B85D09">
        <w:rPr>
          <w:rFonts w:eastAsia="Times New Roman" w:cstheme="minorHAnsi"/>
          <w:color w:val="006A0F"/>
          <w:sz w:val="52"/>
          <w:szCs w:val="52"/>
          <w:rtl/>
          <w:lang w:bidi="fa-IR"/>
        </w:rPr>
        <w:t xml:space="preserve"> ما آتَيْتُكَ‏</w:t>
      </w:r>
      <w:r w:rsidRPr="00B85D09">
        <w:rPr>
          <w:rFonts w:eastAsia="Times New Roman" w:cstheme="minorHAnsi"/>
          <w:color w:val="242887"/>
          <w:sz w:val="52"/>
          <w:szCs w:val="52"/>
          <w:rtl/>
          <w:lang w:bidi="fa-IR"/>
        </w:rPr>
        <w:t xml:space="preserve"> وَ احْفَظْ مَا مَنَحْتُكَ-</w:t>
      </w:r>
      <w:r w:rsidRPr="00B85D09">
        <w:rPr>
          <w:rFonts w:eastAsia="Times New Roman" w:cstheme="minorHAnsi"/>
          <w:color w:val="006A0F"/>
          <w:sz w:val="52"/>
          <w:szCs w:val="52"/>
          <w:rtl/>
          <w:lang w:bidi="fa-IR"/>
        </w:rPr>
        <w:t xml:space="preserve"> وَ كُنْ‏</w:t>
      </w:r>
      <w:r w:rsidRPr="00B85D09">
        <w:rPr>
          <w:rFonts w:eastAsia="Times New Roman" w:cstheme="minorHAnsi"/>
          <w:color w:val="242887"/>
          <w:sz w:val="52"/>
          <w:szCs w:val="52"/>
          <w:rtl/>
          <w:lang w:bidi="fa-IR"/>
        </w:rPr>
        <w:t xml:space="preserve"> لِرَبِّكَ‏</w:t>
      </w:r>
      <w:r w:rsidRPr="00B85D09">
        <w:rPr>
          <w:rFonts w:eastAsia="Times New Roman" w:cstheme="minorHAnsi"/>
          <w:color w:val="006A0F"/>
          <w:sz w:val="52"/>
          <w:szCs w:val="52"/>
          <w:rtl/>
          <w:lang w:bidi="fa-IR"/>
        </w:rPr>
        <w:t xml:space="preserve"> مِنَ الشَّاكِرِينَ‏</w:t>
      </w:r>
      <w:r w:rsidRPr="00B85D09">
        <w:rPr>
          <w:rFonts w:eastAsia="Times New Roman" w:cstheme="minorHAnsi"/>
          <w:color w:val="242887"/>
          <w:sz w:val="52"/>
          <w:szCs w:val="52"/>
          <w:rtl/>
          <w:lang w:bidi="fa-IR"/>
        </w:rPr>
        <w:t xml:space="preserve"> وَ لِآلَائِهِ مِنَ الْحَامِدِينَ وَ لِأَوْلِيَائِهِ مِنَ الْمُطِيعِينَ فَقَدْ شَرَحْتُ لَكَ مِنَ الْأَدِلَّةِ عَلَى الْخَلْقِ وَ الشَّوَاهِدِ عَلَى </w:t>
      </w:r>
      <w:r w:rsidRPr="00B85D09">
        <w:rPr>
          <w:rFonts w:eastAsia="Times New Roman" w:cstheme="minorHAnsi"/>
          <w:color w:val="D30000"/>
          <w:sz w:val="52"/>
          <w:szCs w:val="52"/>
          <w:rtl/>
          <w:lang w:bidi="fa-IR"/>
        </w:rPr>
        <w:t>صَوَابِ‏</w:t>
      </w:r>
      <w:r w:rsidRPr="00B85D09">
        <w:rPr>
          <w:rFonts w:eastAsia="Times New Roman" w:cstheme="minorHAnsi"/>
          <w:color w:val="242887"/>
          <w:sz w:val="52"/>
          <w:szCs w:val="52"/>
          <w:rtl/>
          <w:lang w:bidi="fa-IR"/>
        </w:rPr>
        <w:t xml:space="preserve"> التَّدْبِيرِ وَ الْعَمْدِ قَلِيلًا مِنْ كَثِيرٍ وَ جُزْءاً مِنْ كُلٍّ فَتَدَبَّرْهُ وَ فَكِّرْ فِيهِ وَ اعْتَبِرْ بِهِ فَقُلْتُ بِمَعُونَتِكَ يَا مَوْلَايَ أُقِرُّ عَلَى ذَلِكَ وَ أُبَلِّغُهُ إِنْ شَاءَ اللَّهُ فَوَضَعَ يَدَهُ عَلَى صَدْرِي فَقَالَ احْفَظْ بِمَشِيئَةِ اللَّهِ وَ لَا تَنْسَ إِنْ شَاءَ اللَّهُ فَخَرَرْتُ مَغْشِيّاً عَلَيَّ فَلَمَّا أَفَقْتُ قَالَ كَيْفَ تَرَى نَفْسَكَ يَا مُفَضَّلُ فَقُلْتُ قَدِ اسْتَغْنَيْتُ بِمَعُونَةِ مَوْلَايَ‏</w:t>
      </w:r>
      <w:bookmarkStart w:id="0" w:name="_GoBack"/>
      <w:bookmarkEnd w:id="0"/>
      <w:r w:rsidRPr="00B85D09">
        <w:rPr>
          <w:rFonts w:eastAsia="Times New Roman" w:cstheme="minorHAnsi"/>
          <w:color w:val="242887"/>
          <w:sz w:val="52"/>
          <w:szCs w:val="52"/>
          <w:rtl/>
          <w:lang w:bidi="fa-IR"/>
        </w:rPr>
        <w:t xml:space="preserve">قَلِيلًا وَ شَيْئاً بَعْدَ شَيْ‏ءٍ وَ حَالًا بَعْدَ حَالٍ حَتَّى يَأْلَفَ الْأَشْيَاءَ وَ يَتَمَرَّنَ وَ يَسْتَمِرَّ عَلَيْهَا فَيَخْرُجَ مِنْ حَدِّ التَّأَمُّلِ لَهَا وَ الْحَيْرَةِ فِيهَا إِلَى التَّصَرُّفِ وَ الِاضْطِرَارِ إِلَى الْمَعَاشِ بِعَقْلِهِ وَ </w:t>
      </w:r>
      <w:r w:rsidRPr="00B85D09">
        <w:rPr>
          <w:rFonts w:eastAsia="Times New Roman" w:cstheme="minorHAnsi"/>
          <w:color w:val="242887"/>
          <w:sz w:val="52"/>
          <w:szCs w:val="52"/>
          <w:rtl/>
          <w:lang w:bidi="fa-IR"/>
        </w:rPr>
        <w:lastRenderedPageBreak/>
        <w:t xml:space="preserve">حِيلَتِهِ وَ إِلَى الِاعْتِبَارِ وَ الطَّاعَةِ وَ السَّهْوِ وَ الْغَفْلَةِ وَ الْمَعْصِيَةِ وَ فِي هَذَا أَيْضاً وُجُوهٌ أُخَرُ فَإِنَّهُ لَوْ كَانَ يُولَدُ تَامَّ الْعَقْلِ مُسْتَقِلًّا بِنَفْسِهِ لَذَهَبَ مَوْضِعُ حَلَاوَةِ تَرْبِيَةِ الْأَوْلَادِ وَ مَا قُدِّرَ أَنْ يَكُونَ لِلْوَالِدَيْنِ فِي الِاشْتِغَالِ بِالْوَلَدِ مِنَ الْمَصْلَحَةِ وَ مَا يُوجِبُ التَّرْبِيَةَ لِلْآبَاءِ عَلَى الْأَبْنَاءِ مِنَ الْمُكَافَأَةِ بِالْبِرِّ وَ الْعَطْفِ عَلَيْهِمْ عِنْدَ حَاجَتِهِمْ إِلَى ذَلِكَ مِنْهُمْ ثُمَّ كَانَ الْأَوْلَادُ لَا يَأْلَفُونَ آبَاءَهُمْ وَ لَا يَأْلَفُ الْآبَاءُ أَبْنَاءَهُمْ لِأَنَّ الْأَوْلَادَ كَانُوا يَسْتَغْنُونَ عَنْ تَرْبِيَةِ الْآبَاءِ وَ حِيَاطَتِهِمْ فَيَتَفَرَّقُونَ عَنْهُمْ حِينَ يُولَدُونَ فَلَا يَعْرِفُ الرَّجُلُ أَبَاهُ وَ أُمَّهُ وَ لَا يَمْتَنِعُ مِنْ نِكَاحِ أُمِّهِ وَ أُخْتِهِ وَ ذَوَاتِ الْمَحَارِمِ مِنْهُ إِذَا كَانَ لَا يَعْرِفُهُنَّ وَ أَقَلُّ مَا فِي ذَلِكَ مِنَ الْقَبَاحَةِ بَلْ هُوَ أَشْنَعُ وَ أَعْظَمُ وَ أَفْظَعُ وَ أَقْبَحُ وَ أَبْشَعُ لَوْ خَرَجَ الْمَوْلُودُ مِنْ بَطْنِ أُمِّهِ وَ هُوَ يَعْقِلُ أَنْ يَرَى مِنْهَا مَا لَا يَحِلُّ لَهُ وَ لَا يُحْسِنُ بِهِ أَنْ يَرَاهُ أَ فَلَا تَرَى كَيْفَ أُقِيمَ كُلُّ شَيْ‏ءٍ مِنَ الْخِلْقَةِ عَلَى غَايَةِ </w:t>
      </w:r>
      <w:r w:rsidRPr="00B85D09">
        <w:rPr>
          <w:rFonts w:eastAsia="Times New Roman" w:cstheme="minorHAnsi"/>
          <w:color w:val="D30000"/>
          <w:sz w:val="52"/>
          <w:szCs w:val="52"/>
          <w:rtl/>
          <w:lang w:bidi="fa-IR"/>
        </w:rPr>
        <w:t>الصَّوَابِ‏</w:t>
      </w:r>
      <w:r w:rsidRPr="00B85D09">
        <w:rPr>
          <w:rFonts w:eastAsia="Times New Roman" w:cstheme="minorHAnsi"/>
          <w:color w:val="242887"/>
          <w:sz w:val="52"/>
          <w:szCs w:val="52"/>
          <w:rtl/>
          <w:lang w:bidi="fa-IR"/>
        </w:rPr>
        <w:t xml:space="preserve"> وَ خَلَا مِنَ الْخَطَإِ دَقِيقُهُ وَ جَلِيلُهُ‏</w:t>
      </w:r>
      <w:r w:rsidRPr="00B85D09">
        <w:rPr>
          <w:rStyle w:val="FootnoteReference"/>
          <w:rFonts w:eastAsia="Times New Roman" w:cstheme="minorHAnsi"/>
          <w:color w:val="242887"/>
          <w:sz w:val="52"/>
          <w:szCs w:val="52"/>
          <w:rtl/>
          <w:lang w:bidi="fa-IR"/>
        </w:rPr>
        <w:footnoteReference w:id="4"/>
      </w:r>
    </w:p>
    <w:p w:rsidR="00DD3D2C" w:rsidRPr="00B85D09" w:rsidRDefault="00DD3D2C" w:rsidP="00DD3D2C">
      <w:pPr>
        <w:bidi/>
        <w:spacing w:before="100" w:beforeAutospacing="1" w:after="100" w:afterAutospacing="1" w:line="240" w:lineRule="auto"/>
        <w:rPr>
          <w:rFonts w:eastAsia="Times New Roman" w:cstheme="minorHAnsi"/>
          <w:color w:val="552B2B"/>
          <w:sz w:val="52"/>
          <w:szCs w:val="52"/>
          <w:rtl/>
          <w:lang w:bidi="fa-IR"/>
        </w:rPr>
      </w:pPr>
      <w:r w:rsidRPr="00B85D09">
        <w:rPr>
          <w:rFonts w:eastAsia="Times New Roman" w:cstheme="minorHAnsi"/>
          <w:color w:val="242887"/>
          <w:sz w:val="52"/>
          <w:szCs w:val="52"/>
          <w:rtl/>
          <w:lang w:bidi="fa-IR"/>
        </w:rPr>
        <w:lastRenderedPageBreak/>
        <w:t xml:space="preserve">قَالَ الْمُفَضَّلُ فَقُلْتُ يَا مَوْلَايَ إِنَّ قَوْماً يَزْعُمُونَ أَنَّ هَذَا مِنْ فِعْلِ الطَّبِيعَةِ فَقَالَ ع سَلْهُمْ عَنْ هَذِهِ الطَّبِيعَةِ أَ هِيَ شَيْ‏ءٌ لَهُ عِلْمٌ وَ قُدْرَةٌ عَلَى مِثْلِ هَذِهِ الْأَفْعَالِ أَمْ لَيْسَتْ كَذَلِكَ فَإِنْ أَوْجَبُوا لَهَا الْعِلْمَ وَ الْقُدْرَةَ فَمَا يَمْنَعُهُمْ مِنْ إِثْبَاتِ الْخَالِقِ فَإِنَّ هَذِهِ صَنْعَتُهُ وَ إِنْ زَعَمُوا أَنَّهَا تَفْعَلُ هَذِهِ الْأَفْعَالَ بِغَيْرِ عِلْمٍ وَ لَا عَمْدٍ وَ كَانَ فِي أَفْعَالِهَا مَا قَدْ تَرَاهُ مِنَ </w:t>
      </w:r>
      <w:r w:rsidRPr="00B85D09">
        <w:rPr>
          <w:rFonts w:eastAsia="Times New Roman" w:cstheme="minorHAnsi"/>
          <w:color w:val="D30000"/>
          <w:sz w:val="52"/>
          <w:szCs w:val="52"/>
          <w:rtl/>
          <w:lang w:bidi="fa-IR"/>
        </w:rPr>
        <w:t>الصَّوَابِ‏</w:t>
      </w:r>
      <w:r w:rsidRPr="00B85D09">
        <w:rPr>
          <w:rFonts w:eastAsia="Times New Roman" w:cstheme="minorHAnsi"/>
          <w:color w:val="242887"/>
          <w:sz w:val="52"/>
          <w:szCs w:val="52"/>
          <w:rtl/>
          <w:lang w:bidi="fa-IR"/>
        </w:rPr>
        <w:t xml:space="preserve"> وَ الْحِكْمَةِ عُلِمَ أَنَّ هَذَا الْفِعْلَ لِلْخَالِقِ الْحَكِيمِ فَإِنَّ الَّذِي سَمَّوْهُ طَبِيعَةً هُوَ سُنَّتُهُ فِي خَلْقِهِ الْجَارِيَةُ عَلَى مَا أَجْرَاهَا عَلَيْهِ</w:t>
      </w:r>
      <w:r w:rsidRPr="00B85D09">
        <w:rPr>
          <w:rStyle w:val="FootnoteReference"/>
          <w:rFonts w:eastAsia="Times New Roman" w:cstheme="minorHAnsi"/>
          <w:color w:val="242887"/>
          <w:sz w:val="52"/>
          <w:szCs w:val="52"/>
          <w:rtl/>
          <w:lang w:bidi="fa-IR"/>
        </w:rPr>
        <w:footnoteReference w:id="5"/>
      </w:r>
      <w:r w:rsidRPr="00B85D09">
        <w:rPr>
          <w:rFonts w:eastAsia="Times New Roman" w:cstheme="minorHAnsi"/>
          <w:color w:val="242887"/>
          <w:sz w:val="52"/>
          <w:szCs w:val="52"/>
          <w:rtl/>
          <w:lang w:bidi="fa-IR"/>
        </w:rPr>
        <w:t>‏</w:t>
      </w:r>
    </w:p>
    <w:p w:rsidR="00DD3D2C" w:rsidRPr="00B85D09" w:rsidRDefault="00DD3D2C" w:rsidP="00DD3D2C">
      <w:pPr>
        <w:bidi/>
        <w:spacing w:before="100" w:beforeAutospacing="1" w:after="100" w:afterAutospacing="1" w:line="240" w:lineRule="auto"/>
        <w:rPr>
          <w:rFonts w:eastAsia="Times New Roman" w:cstheme="minorHAnsi"/>
          <w:sz w:val="52"/>
          <w:szCs w:val="52"/>
          <w:rtl/>
          <w:lang w:bidi="fa-IR"/>
        </w:rPr>
      </w:pPr>
    </w:p>
    <w:p w:rsidR="00DD3D2C" w:rsidRPr="00B85D09" w:rsidRDefault="00DD3D2C" w:rsidP="00DD3D2C">
      <w:pPr>
        <w:bidi/>
        <w:spacing w:before="100" w:beforeAutospacing="1" w:after="100" w:afterAutospacing="1" w:line="240" w:lineRule="auto"/>
        <w:rPr>
          <w:rFonts w:eastAsia="Times New Roman" w:cstheme="minorHAnsi"/>
          <w:color w:val="552B2B"/>
          <w:sz w:val="52"/>
          <w:szCs w:val="52"/>
          <w:rtl/>
          <w:lang w:bidi="fa-IR"/>
        </w:rPr>
      </w:pPr>
      <w:r w:rsidRPr="00B85D09">
        <w:rPr>
          <w:rFonts w:eastAsia="Times New Roman" w:cstheme="minorHAnsi"/>
          <w:color w:val="242887"/>
          <w:sz w:val="52"/>
          <w:szCs w:val="52"/>
          <w:rtl/>
          <w:lang w:bidi="fa-IR"/>
        </w:rPr>
        <w:t xml:space="preserve">فَأَحْدَثَتْ عِلَلًا وَ أَوْجَاعاً وَ مَنَعَ مَعَ ذَلِكَ الشَّعْرَ مِنَ الْمَوَاضِعِ الَّتِي تَضُرُّ بِالْإِنْسَانِ وَ تُحْدِثُ عَلَيْهِ الْفَسَادَ وَ الضُّرَّ لَوْ نَبَتَ الشَّعْرُ فِي الْعَيْنِ أَ لَمْ يَكُنْ سَيَعْمَى الْبَصَرُ وَ لَوْ نَبَتَ فِي الْفَمِ أَ لَمْ يَكُنْ سَيُنَغِّصُ عَلَى الْإِنْسَانِ طَعَامَهُ وَ شَرَابَهُ وَ لَوْ نَبَتَ فِي بَاطِنِ الْكَفِّ أَ لَمْ يَكُنْ سَيَعُوقُهُ عَنْ صِحَّةِ اللَّمْسِ وَ بَعْضِ الْأَعْمَالِ وَ لَوْ نَبَتَ فِي فَرْجِ الْمَرْأَةِ وَ عَلَى ذَكَرِ الرَّجُلِ أَ لَمْ يَكُنْ سَيُفْسِدُ عَلَيْهِمَا لَذَّةَ الْجِمَاعِ فَانْظُرْ كَيْفَ </w:t>
      </w:r>
      <w:r w:rsidRPr="00B85D09">
        <w:rPr>
          <w:rFonts w:eastAsia="Times New Roman" w:cstheme="minorHAnsi"/>
          <w:color w:val="242887"/>
          <w:sz w:val="52"/>
          <w:szCs w:val="52"/>
          <w:rtl/>
          <w:lang w:bidi="fa-IR"/>
        </w:rPr>
        <w:lastRenderedPageBreak/>
        <w:t xml:space="preserve">تَنَكَّبَ الشَّعْرُ عَنْ هَذِهِ الْمَوَاضِعِ لِمَا فِي ذَلِكَ مِنَ الْمَصْلَحَةِ ثُمَّ لَيْسَ هَذَا فِي الْإِنْسَانِ فَقَطْ بَلْ تَجِدُهُ فِي الْبَهَائِمِ وَ السِّبَاعِ وَ سَائِرِ الْمُتَنَاسِلاتِ فَإِنَّكَ تَرَى أَجْسَامَهَا مُجَلَّلَةً بِالشَّعْرِ وَ تَرَى هَذِهِ الْمَوَاضِعَ خَالِيَةً مِنْهُ لِهَذَا السَّبَبِ بِعَيْنِهِ فَتَأَمَّلِ الْخِلْقَةَ كَيْفَ تَتَحَرَّزُ وُجُوهَ الْخَطَإِ وَ الْمَضَرَّةِ وَ تَأْتِي </w:t>
      </w:r>
      <w:r w:rsidRPr="00B85D09">
        <w:rPr>
          <w:rFonts w:eastAsia="Times New Roman" w:cstheme="minorHAnsi"/>
          <w:color w:val="D30000"/>
          <w:sz w:val="52"/>
          <w:szCs w:val="52"/>
          <w:rtl/>
          <w:lang w:bidi="fa-IR"/>
        </w:rPr>
        <w:t>بِالصَّوَابِ‏</w:t>
      </w:r>
      <w:r w:rsidRPr="00B85D09">
        <w:rPr>
          <w:rFonts w:eastAsia="Times New Roman" w:cstheme="minorHAnsi"/>
          <w:color w:val="242887"/>
          <w:sz w:val="52"/>
          <w:szCs w:val="52"/>
          <w:rtl/>
          <w:lang w:bidi="fa-IR"/>
        </w:rPr>
        <w:t xml:space="preserve"> وَ الْمَنْفَعَةِ</w:t>
      </w:r>
      <w:r w:rsidRPr="00B85D09">
        <w:rPr>
          <w:rStyle w:val="FootnoteReference"/>
          <w:rFonts w:eastAsia="Times New Roman" w:cstheme="minorHAnsi"/>
          <w:color w:val="242887"/>
          <w:sz w:val="52"/>
          <w:szCs w:val="52"/>
          <w:rtl/>
          <w:lang w:bidi="fa-IR"/>
        </w:rPr>
        <w:footnoteReference w:id="6"/>
      </w:r>
    </w:p>
    <w:p w:rsidR="00DD3D2C" w:rsidRPr="00B85D09" w:rsidRDefault="00DD3D2C" w:rsidP="00DD3D2C">
      <w:pPr>
        <w:bidi/>
        <w:spacing w:before="100" w:beforeAutospacing="1" w:after="100" w:afterAutospacing="1" w:line="240" w:lineRule="auto"/>
        <w:rPr>
          <w:rFonts w:eastAsia="Times New Roman" w:cstheme="minorHAnsi"/>
          <w:color w:val="552B2B"/>
          <w:sz w:val="52"/>
          <w:szCs w:val="52"/>
          <w:rtl/>
          <w:lang w:bidi="fa-IR"/>
        </w:rPr>
      </w:pPr>
      <w:r w:rsidRPr="00B85D09">
        <w:rPr>
          <w:rFonts w:eastAsia="Times New Roman" w:cstheme="minorHAnsi"/>
          <w:color w:val="242887"/>
          <w:sz w:val="52"/>
          <w:szCs w:val="52"/>
          <w:rtl/>
          <w:lang w:bidi="fa-IR"/>
        </w:rPr>
        <w:t xml:space="preserve">بَيْنَ وَاحِدٍ مِنْهَا وَ بَيْنَ الْأُخْرَى وَ تَرَى النَّاسَ مُخْتَلِفَةً صُوَرُهُمْ وَ خَلْقُهُمْ حَتَّى لَا يَكَادَ اثْنَانِ مِنْهُمْ يَجْتَمِعَانِ فِي صِفَةٍ وَاحِدَةٍ وَ الْعِلَّةُ فِي ذَلِكَ أَنَّ النَّاسَ مُحْتَاجُونَ إِلَى أَنْ يَتَعَارَفُوا بِأَعْيَانِهِمْ وَ حُلَاهُمْ لِمَا يَجْرِي بَيْنَهُمْ مِنَ الْمُعَامَلَاتِ وَ لَيْسَ يَجْرِي بَيْنَ الْبَهَائِمِ مِثْلُ ذَلِكَ فَيَحْتَاجُ إِلَى مَعْرِفَةِ كُلِّ وَاحِدٍ مِنْهَا بِعَيْنِهِ وَ حِلْيَتِهِ أَ لَا تَرَى أَنَّ التَّشَابُهَ فِي الطَّيْرِ وَ الْوَحْشِ لَا يَضُرُّهَا شَيْئاً وَ لَيْسَ كَذَلِكَ الْإِنْسَانُ فَإِنَّهُ رُبَّمَا تَشَابَهَ التَّوْأَمُ تَشَابُهاً شَدِيداً فَتَعْظُمُ الْمَئُونَةُ عَلَى النَّاسِ فِي مُعَامَلَتِهِمَا حَتَّى يُعْطَى أَحَدُهُمَا بِالْآخَرِ وَ يُؤْخَذُ أَحَدُهُمَا بِذَنْبِ الْآخَرِ وَ قَدْ يَحْدُثُ مِثْلُ هَذَا فِي تَشَابُهِ الْأَشْيَاءِ فَضْلًا عَنْ تَشَابُهِ الصُّوَرِ فَمَنْ لَطُفَ </w:t>
      </w:r>
      <w:r w:rsidRPr="00B85D09">
        <w:rPr>
          <w:rFonts w:eastAsia="Times New Roman" w:cstheme="minorHAnsi"/>
          <w:color w:val="242887"/>
          <w:sz w:val="52"/>
          <w:szCs w:val="52"/>
          <w:rtl/>
          <w:lang w:bidi="fa-IR"/>
        </w:rPr>
        <w:lastRenderedPageBreak/>
        <w:t xml:space="preserve">بِعِبَادِهِ بِهَذِهِ الدَّقَائِقِ الَّتِي لَا تَكَادُ تَخْطُرُ بِالْبَالِ حَتَّى وَقَفَ بِهَا عَلَى </w:t>
      </w:r>
      <w:r w:rsidRPr="00B85D09">
        <w:rPr>
          <w:rFonts w:eastAsia="Times New Roman" w:cstheme="minorHAnsi"/>
          <w:color w:val="D30000"/>
          <w:sz w:val="52"/>
          <w:szCs w:val="52"/>
          <w:rtl/>
          <w:lang w:bidi="fa-IR"/>
        </w:rPr>
        <w:t>الصَّوَابِ‏</w:t>
      </w:r>
      <w:r w:rsidRPr="00B85D09">
        <w:rPr>
          <w:rFonts w:eastAsia="Times New Roman" w:cstheme="minorHAnsi"/>
          <w:color w:val="242887"/>
          <w:sz w:val="52"/>
          <w:szCs w:val="52"/>
          <w:rtl/>
          <w:lang w:bidi="fa-IR"/>
        </w:rPr>
        <w:t xml:space="preserve"> إِلَّا مَنْ وَسِعَتْ رَحْمَتُهُ كُلَّ شَيْ‏ءٍ لَوْ رَأَيْتَ تِمْثَالَ الْإِنْسَانِ مُصَوَّراً عَلَى حَائِطٍ وَ قَالَ لَكَ قَائِلٌ إِنَّ هَذَا ظَهَرَ هُنَا مِنْ تِلْقَاءِ نَفْسِهِ لَمْ يَصْنَعْهُ صَانِعٌ أَ كُنْتَ تَقْبَلُ ذَلِكَ بَلْ كُنْتَ تَسْتَهْزِئُ بِهِ فَكَيْفَ تُنْكِرُ هَذَا فِي تِمْثَالٍ مُصَوَّرٍ جَمَادٍ وَ لَا تُنْكِرُ فِي الْإِنْسَانِ الْحَيِّ النَّاطِقِ‏</w:t>
      </w:r>
      <w:r w:rsidRPr="00B85D09">
        <w:rPr>
          <w:rStyle w:val="FootnoteReference"/>
          <w:rFonts w:eastAsia="Times New Roman" w:cstheme="minorHAnsi"/>
          <w:color w:val="242887"/>
          <w:sz w:val="52"/>
          <w:szCs w:val="52"/>
          <w:rtl/>
          <w:lang w:bidi="fa-IR"/>
        </w:rPr>
        <w:footnoteReference w:id="7"/>
      </w:r>
    </w:p>
    <w:p w:rsidR="00DD3D2C" w:rsidRPr="00B85D09" w:rsidRDefault="00DD3D2C" w:rsidP="00DD3D2C">
      <w:pPr>
        <w:bidi/>
        <w:spacing w:before="100" w:beforeAutospacing="1" w:after="100" w:afterAutospacing="1" w:line="240" w:lineRule="auto"/>
        <w:rPr>
          <w:rFonts w:eastAsia="Times New Roman" w:cstheme="minorHAnsi"/>
          <w:color w:val="552B2B"/>
          <w:sz w:val="52"/>
          <w:szCs w:val="52"/>
          <w:rtl/>
          <w:lang w:bidi="fa-IR"/>
        </w:rPr>
      </w:pPr>
      <w:r w:rsidRPr="00B85D09">
        <w:rPr>
          <w:rFonts w:eastAsia="Times New Roman" w:cstheme="minorHAnsi"/>
          <w:color w:val="242887"/>
          <w:sz w:val="52"/>
          <w:szCs w:val="52"/>
          <w:rtl/>
          <w:lang w:bidi="fa-IR"/>
        </w:rPr>
        <w:t xml:space="preserve">وَ تَعَالَى الرَّجُلَ قَيِّماً وَ رَقِيباً عَلَى الْمَرْأَةِ وَ جَعَلَ الْمَرْأَةَ عِرْساً وَ خَوَلًا لِلرَّجُلِ أَعْطَى الرَّجُلَ اللِّحْيَةَ لِمَا لَهُ مِنَ الْعِزِّ وَ الْجَلَالَةِ وَ الْهَيْبَةِ وَ مَنَعَهَا الْمَرْأَةَ لِتَبْقَى لَهَا نَضَارَةُ الْوَجْهِ وَ الْبَهْجَةُ الَّتِي تُشَاكِلُ الْمُفَاكَهَةَ وَ الْمُضَاجَعَةَ أَ فَلَا تَرَى الْخِلْقَةَ كَيْفَ تَأْتِي </w:t>
      </w:r>
      <w:r w:rsidRPr="00B85D09">
        <w:rPr>
          <w:rFonts w:eastAsia="Times New Roman" w:cstheme="minorHAnsi"/>
          <w:color w:val="D30000"/>
          <w:sz w:val="52"/>
          <w:szCs w:val="52"/>
          <w:rtl/>
          <w:lang w:bidi="fa-IR"/>
        </w:rPr>
        <w:t>بِالصَّوَابِ‏</w:t>
      </w:r>
      <w:r w:rsidRPr="00B85D09">
        <w:rPr>
          <w:rFonts w:eastAsia="Times New Roman" w:cstheme="minorHAnsi"/>
          <w:color w:val="242887"/>
          <w:sz w:val="52"/>
          <w:szCs w:val="52"/>
          <w:rtl/>
          <w:lang w:bidi="fa-IR"/>
        </w:rPr>
        <w:t xml:space="preserve"> فِي الْأَشْيَاءِ وَ تَتَخَلَّلُ مَوَاضِعَ الْخَطَإِ فَتُعْطِي وَ تَمْنَعُ عَلَى قَدْرِ الْإِرْبِ وَ الْمَصْلَحَةِ بِتَدْبِيرِ الْحَكِيمِ عَزَّ وَ جَلَّ قَالَ الْمُفَضَّلُ ثُمَّ حَانَ وَقْتُ الزَّوَالِ فَقَامَ مَوْلَايَ إِلَى الصَّلَاةِ وَ قَالَ بَكِّرْ إِلَيَّ غَداً إِنْ شَاءَ اللَّهُ تَعَالَى فَانْصَرَفْتُ مِنْ عِنْدِهِ مَسْرُوراً بِمَا عَرَفْتُهُ مُبْتَهِجاً بِمَا أُوتِيتُهُ حَامِداً لِلَّهِ تَعَالَى عَزَّ وَ جَلَّ عَلَى مَا أَنْعَمَ بِهِ عَلَيَّ شَاكِراً لِأَنْعُمِهِ عَلَى مَا مَنَحَنِي بِمَا عَرَّفَنِيهِ مَوْلَايَ وَ تَفَضَّلَ بِهِ عَلَيَّ </w:t>
      </w:r>
      <w:r w:rsidRPr="00B85D09">
        <w:rPr>
          <w:rFonts w:eastAsia="Times New Roman" w:cstheme="minorHAnsi"/>
          <w:color w:val="242887"/>
          <w:sz w:val="52"/>
          <w:szCs w:val="52"/>
          <w:rtl/>
          <w:lang w:bidi="fa-IR"/>
        </w:rPr>
        <w:lastRenderedPageBreak/>
        <w:t>فَبِتُّ فِي لَيْلَتِي مَسْرُوراً بِمَا مَنَحَنِيهِ مَحْبُورٌ [مَحْبُوراً] بِمَا عَلَّمَنِيهِ‏</w:t>
      </w:r>
      <w:r w:rsidRPr="00B85D09">
        <w:rPr>
          <w:rStyle w:val="FootnoteReference"/>
          <w:rFonts w:eastAsia="Times New Roman" w:cstheme="minorHAnsi"/>
          <w:color w:val="242887"/>
          <w:sz w:val="52"/>
          <w:szCs w:val="52"/>
          <w:rtl/>
          <w:lang w:bidi="fa-IR"/>
        </w:rPr>
        <w:footnoteReference w:id="8"/>
      </w:r>
    </w:p>
    <w:p w:rsidR="00DD3D2C" w:rsidRPr="00B85D09" w:rsidRDefault="00DD3D2C" w:rsidP="00DD3D2C">
      <w:pPr>
        <w:bidi/>
        <w:spacing w:before="100" w:beforeAutospacing="1" w:after="100" w:afterAutospacing="1" w:line="240" w:lineRule="auto"/>
        <w:rPr>
          <w:rFonts w:eastAsia="Times New Roman" w:cstheme="minorHAnsi"/>
          <w:color w:val="552B2B"/>
          <w:sz w:val="52"/>
          <w:szCs w:val="52"/>
          <w:rtl/>
          <w:lang w:bidi="fa-IR"/>
        </w:rPr>
      </w:pPr>
      <w:r w:rsidRPr="00B85D09">
        <w:rPr>
          <w:rFonts w:eastAsia="Times New Roman" w:cstheme="minorHAnsi"/>
          <w:color w:val="242887"/>
          <w:sz w:val="52"/>
          <w:szCs w:val="52"/>
          <w:rtl/>
          <w:lang w:bidi="fa-IR"/>
        </w:rPr>
        <w:t xml:space="preserve">انْظُرْ إِلَى النَّحْلِ وَ احْتِشَادِهِ فِي صَنْعَةِ الْعَسَلِ وَ تَهْيِئَةِ الْبُيُوتِ الْمُسَدَّسَةِ وَ مَا تَرَى فِي ذَلِكَ مِنْ دَقَائِقِ الْفِطْنَةِ فَإِنَّكَ إِذَا تَأَمَّلْتَ الْعَمَلَ رَأَيْتَهُ عَجِيباً لَطِيفاً وَ إِذَا رَأَيْتَ الْمَعْمُولَ وَجَدْتَهُ عَظِيماً شَرِيفاً مَوقِعُهُ مِنَ النَّاسِ وَ إِذَا رَجَعْتَ إِلَى الْفَاعِلِ أَلْفَيْتَهُ غَبِيّاً جَاهِلًا بِنَفْسِهِ فَضْلًا عَمَّا سِوَى ذَلِكَ فَفِي هَذَا أَوْضَحُ الدَّلَالَةِ عَلَى أَنَّ </w:t>
      </w:r>
      <w:r w:rsidRPr="00B85D09">
        <w:rPr>
          <w:rFonts w:eastAsia="Times New Roman" w:cstheme="minorHAnsi"/>
          <w:color w:val="D30000"/>
          <w:sz w:val="52"/>
          <w:szCs w:val="52"/>
          <w:rtl/>
          <w:lang w:bidi="fa-IR"/>
        </w:rPr>
        <w:t>الصَّوَابَ‏</w:t>
      </w:r>
      <w:r w:rsidRPr="00B85D09">
        <w:rPr>
          <w:rFonts w:eastAsia="Times New Roman" w:cstheme="minorHAnsi"/>
          <w:color w:val="242887"/>
          <w:sz w:val="52"/>
          <w:szCs w:val="52"/>
          <w:rtl/>
          <w:lang w:bidi="fa-IR"/>
        </w:rPr>
        <w:t xml:space="preserve"> وَ الْحِكْمَةَ فِي هَذِهِ الصَّنْعَةِ لَيْسَ لِلنَّحْلِ بَلْ هِيَ لِلَّذِي طَبَعَهُ عَلَيْهَا وَ سَخَّرَهُ فِيهَا لِمَصْلَحَةِ النَّاسِ‏</w:t>
      </w:r>
      <w:r w:rsidRPr="00B85D09">
        <w:rPr>
          <w:rStyle w:val="FootnoteReference"/>
          <w:rFonts w:eastAsia="Times New Roman" w:cstheme="minorHAnsi"/>
          <w:color w:val="242887"/>
          <w:sz w:val="52"/>
          <w:szCs w:val="52"/>
          <w:rtl/>
          <w:lang w:bidi="fa-IR"/>
        </w:rPr>
        <w:footnoteReference w:id="9"/>
      </w:r>
    </w:p>
    <w:p w:rsidR="00DD3D2C" w:rsidRPr="00B85D09" w:rsidRDefault="00DD3D2C" w:rsidP="00DD3D2C">
      <w:pPr>
        <w:bidi/>
        <w:spacing w:before="100" w:beforeAutospacing="1" w:after="100" w:afterAutospacing="1" w:line="240" w:lineRule="auto"/>
        <w:rPr>
          <w:rFonts w:eastAsia="Times New Roman" w:cstheme="minorHAnsi"/>
          <w:color w:val="552B2B"/>
          <w:sz w:val="52"/>
          <w:szCs w:val="52"/>
          <w:rtl/>
          <w:lang w:bidi="fa-IR"/>
        </w:rPr>
      </w:pPr>
      <w:r w:rsidRPr="00B85D09">
        <w:rPr>
          <w:rFonts w:eastAsia="Times New Roman" w:cstheme="minorHAnsi"/>
          <w:color w:val="242887"/>
          <w:sz w:val="52"/>
          <w:szCs w:val="52"/>
          <w:rtl/>
          <w:lang w:bidi="fa-IR"/>
        </w:rPr>
        <w:t xml:space="preserve">الشَّوَاهِدُ تَشْهَدُ وَ قِيَاسُهُمْ يُوجِبُ أَنَّ لِلْأَشْيَاءِ خَالِقاً حَكِيماً قَادِراً فَمَا يَمْنَعُهُ أَنْ يُدَبِّرَ خَلْقَهُ فَإِنَّهُ لَا يَصْلُحُ فِي قِيَاسِهِمْ أَنْ يَكُونَ الصَّانِعُ يُهْمِلُ صَنَعْتَهُ إِلَّا بِإِحْدَى ثَلَاثِ خِلَالٍ إِمَّا عَجْزٍ وَ إِمَّا جَهْلٍ وَ إِمَّا شَرَارَةٍ وَ كُلُّ هَذَا مُحَالٌ فِي صَنَعْتِهِ عَزَّ </w:t>
      </w:r>
      <w:r w:rsidRPr="00B85D09">
        <w:rPr>
          <w:rFonts w:eastAsia="Times New Roman" w:cstheme="minorHAnsi"/>
          <w:color w:val="242887"/>
          <w:sz w:val="52"/>
          <w:szCs w:val="52"/>
          <w:rtl/>
          <w:lang w:bidi="fa-IR"/>
        </w:rPr>
        <w:lastRenderedPageBreak/>
        <w:t xml:space="preserve">وَ جَلَّ وَ تَعَالَى ذِكْرُهُ وَ ذَلِكَ أَنَّ الْعَاجِزَ لَا يَسْتَطِيعُ أَنْ يَأْتِيَ بِهَذِهِ الْخَلَائِقِ الْجَلِيلَةِ الْعَجِيبَةِ وَ الْجَاهِلَ لَا يَهْتَدِي لِمَا فِيهَا مِنَ </w:t>
      </w:r>
      <w:r w:rsidRPr="00B85D09">
        <w:rPr>
          <w:rFonts w:eastAsia="Times New Roman" w:cstheme="minorHAnsi"/>
          <w:color w:val="D30000"/>
          <w:sz w:val="52"/>
          <w:szCs w:val="52"/>
          <w:rtl/>
          <w:lang w:bidi="fa-IR"/>
        </w:rPr>
        <w:t>الصَّوَابِ‏</w:t>
      </w:r>
      <w:r w:rsidRPr="00B85D09">
        <w:rPr>
          <w:rFonts w:eastAsia="Times New Roman" w:cstheme="minorHAnsi"/>
          <w:color w:val="242887"/>
          <w:sz w:val="52"/>
          <w:szCs w:val="52"/>
          <w:rtl/>
          <w:lang w:bidi="fa-IR"/>
        </w:rPr>
        <w:t xml:space="preserve"> وَ الْحِكْمَةِ وَ الشَّرِيرَ لَا يَتَطَاوَلُ لِخَلْقِهَا وَ إِنْشَائِهَا وَ إِذَا كَانَ هَذَا هَكَذَا وَجَبَ أَنْ يَكُونَ الْخَالِقُ لِهَذِهِ الْخَلَائِقِ يُدَبِّرُهَا لَا مَحَالَةَ وَ إِنْ كَانَ لَا يُدْرَكُ كُنْهُ ذَلِكَ التَّدْبِيرِ وَ مَخَارِجُهُ فَإِنَّ كَثِيراً مِنْ تَدْبِيرِ الْمُلُوكِ لَا تَفْهَمُهُ الْعَامَّةُ وَ لَا تَعْرِفُ أَسْبَابَهُ لِأَنَّهَا لَا تَعْرِفُ دَخِيلَةَ أَمْرِ الْمُلُوكِ وَ أَسْرَارِهِمْ فَإِذَا عُرِفَ سَبَبُهُ وُجِدَ قَائِماً عَلَى </w:t>
      </w:r>
      <w:r w:rsidRPr="00B85D09">
        <w:rPr>
          <w:rFonts w:eastAsia="Times New Roman" w:cstheme="minorHAnsi"/>
          <w:color w:val="D30000"/>
          <w:sz w:val="52"/>
          <w:szCs w:val="52"/>
          <w:rtl/>
          <w:lang w:bidi="fa-IR"/>
        </w:rPr>
        <w:t>الصَّوَابِ‏</w:t>
      </w:r>
      <w:r w:rsidRPr="00B85D09">
        <w:rPr>
          <w:rFonts w:eastAsia="Times New Roman" w:cstheme="minorHAnsi"/>
          <w:color w:val="242887"/>
          <w:sz w:val="52"/>
          <w:szCs w:val="52"/>
          <w:rtl/>
          <w:lang w:bidi="fa-IR"/>
        </w:rPr>
        <w:t xml:space="preserve"> وَ الشَّاهِدُ الْمِحْنَةُ وَ لَوْ شَكَكْتَ فِي بَعْضِ الْأَدْوِيَةِ وَ الْأَطْعِمَةِ فَيَتَبَيَّنُ لَكَ مِنْ جِهَتَيْنِ أَوْ ثَلَاثٍ أَنَّهُ حَارٌّ أَوْ بَارِدٌ أَ لَمْ تَكُنْ سَتَقْضِي عَلَيْهِ بِذَلِكَ وَ تَنْفِي الشَّكَّ فِيهِ عَنْ نَفْسِكَ فَمَا بَالُ هَؤُلَاءِ الْجَهَلَةِ لَا يَقْضُونَ عَلَى الْعَالَمِ بِالْخَلْقِ وَ التَّدْبِيرِ مَعَ هَذِهِ الشَّوَاهِدِ الْكَثِيرَةِ وَ أَكْثَرُ مِنْهَا مَا لَا يُحْصَى كَثْرَةً وَ لَوْ كَانَ نِصْفُ الْعَالَمِ وَ مَا فِيهِ مُشْكِلًا </w:t>
      </w:r>
      <w:r w:rsidRPr="00B85D09">
        <w:rPr>
          <w:rFonts w:eastAsia="Times New Roman" w:cstheme="minorHAnsi"/>
          <w:color w:val="D30000"/>
          <w:sz w:val="52"/>
          <w:szCs w:val="52"/>
          <w:rtl/>
          <w:lang w:bidi="fa-IR"/>
        </w:rPr>
        <w:t>صَوَابُهُ‏</w:t>
      </w:r>
      <w:r w:rsidRPr="00B85D09">
        <w:rPr>
          <w:rFonts w:eastAsia="Times New Roman" w:cstheme="minorHAnsi"/>
          <w:color w:val="242887"/>
          <w:sz w:val="52"/>
          <w:szCs w:val="52"/>
          <w:rtl/>
          <w:lang w:bidi="fa-IR"/>
        </w:rPr>
        <w:t xml:space="preserve"> لَمَا كَانَ مِنْ حَزْمِ الرَّأْيِ وَ سَمْتِ الْأَدَبِ أَنْ يُقْضَى عَلَى الْعَالَمِ بِالْإِهْمَالِ لِأَنَّهُ كَانَ فِي النِّصْفِ الْآخَرِ وَ مَا يَظْهَرُ فِيهِ مِنَ </w:t>
      </w:r>
      <w:r w:rsidRPr="00B85D09">
        <w:rPr>
          <w:rFonts w:eastAsia="Times New Roman" w:cstheme="minorHAnsi"/>
          <w:color w:val="D30000"/>
          <w:sz w:val="52"/>
          <w:szCs w:val="52"/>
          <w:rtl/>
          <w:lang w:bidi="fa-IR"/>
        </w:rPr>
        <w:t>الصَّوَابِ‏</w:t>
      </w:r>
      <w:r w:rsidRPr="00B85D09">
        <w:rPr>
          <w:rFonts w:eastAsia="Times New Roman" w:cstheme="minorHAnsi"/>
          <w:color w:val="242887"/>
          <w:sz w:val="52"/>
          <w:szCs w:val="52"/>
          <w:rtl/>
          <w:lang w:bidi="fa-IR"/>
        </w:rPr>
        <w:t xml:space="preserve"> وَ إِتْقَانِ مَا يَرْدَعُ الْوَهْمَ عَنِ التَّسَرُّعِ إِلَى هَذِهِ الْقَضِيَّةِ فَكَيْفَ وَ كُلُّ مَا </w:t>
      </w:r>
      <w:r w:rsidRPr="00B85D09">
        <w:rPr>
          <w:rFonts w:eastAsia="Times New Roman" w:cstheme="minorHAnsi"/>
          <w:color w:val="242887"/>
          <w:sz w:val="52"/>
          <w:szCs w:val="52"/>
          <w:rtl/>
          <w:lang w:bidi="fa-IR"/>
        </w:rPr>
        <w:lastRenderedPageBreak/>
        <w:t xml:space="preserve">فِيهِ إِذَا فُتِّشَ وُجِدَ عَلَى غَايَةِ </w:t>
      </w:r>
      <w:r w:rsidRPr="00B85D09">
        <w:rPr>
          <w:rFonts w:eastAsia="Times New Roman" w:cstheme="minorHAnsi"/>
          <w:color w:val="D30000"/>
          <w:sz w:val="52"/>
          <w:szCs w:val="52"/>
          <w:rtl/>
          <w:lang w:bidi="fa-IR"/>
        </w:rPr>
        <w:t>الصَّوَابِ‏</w:t>
      </w:r>
      <w:r w:rsidRPr="00B85D09">
        <w:rPr>
          <w:rFonts w:eastAsia="Times New Roman" w:cstheme="minorHAnsi"/>
          <w:color w:val="242887"/>
          <w:sz w:val="52"/>
          <w:szCs w:val="52"/>
          <w:rtl/>
          <w:lang w:bidi="fa-IR"/>
        </w:rPr>
        <w:t xml:space="preserve"> حَتَّى لَا يَخْطُرُ بِالْبَالِ شَيْ‏ءٌ إِلَّا وُجِدَ مَا عَلَيْهِ الْخِلْقَةُ أَصَحَّ وَ أَصْوَبَ مِنْهُ‏</w:t>
      </w:r>
      <w:r w:rsidRPr="00B85D09">
        <w:rPr>
          <w:rStyle w:val="FootnoteReference"/>
          <w:rFonts w:eastAsia="Times New Roman" w:cstheme="minorHAnsi"/>
          <w:color w:val="242887"/>
          <w:sz w:val="52"/>
          <w:szCs w:val="52"/>
          <w:rtl/>
          <w:lang w:bidi="fa-IR"/>
        </w:rPr>
        <w:footnoteReference w:id="10"/>
      </w:r>
    </w:p>
    <w:p w:rsidR="00DD3D2C" w:rsidRPr="00B85D09" w:rsidRDefault="00DD3D2C" w:rsidP="00DD3D2C">
      <w:pPr>
        <w:bidi/>
        <w:spacing w:before="100" w:beforeAutospacing="1" w:after="100" w:afterAutospacing="1" w:line="240" w:lineRule="auto"/>
        <w:rPr>
          <w:rFonts w:eastAsia="Times New Roman" w:cstheme="minorHAnsi"/>
          <w:color w:val="552B2B"/>
          <w:sz w:val="52"/>
          <w:szCs w:val="52"/>
          <w:rtl/>
          <w:lang w:bidi="fa-IR"/>
        </w:rPr>
      </w:pPr>
      <w:r w:rsidRPr="00B85D09">
        <w:rPr>
          <w:rFonts w:eastAsia="Times New Roman" w:cstheme="minorHAnsi"/>
          <w:color w:val="242887"/>
          <w:sz w:val="52"/>
          <w:szCs w:val="52"/>
          <w:rtl/>
          <w:lang w:bidi="fa-IR"/>
        </w:rPr>
        <w:t xml:space="preserve">وَ اعْلَمْ يَا مُفَضَّلُ أَنَّ اسْمَ هَذَا الْعَالَمِ بِلِسَانِ الْيُونَانِيَّةِ الْجَارِي الْمَعْرُوفِ عِنْدَهُمْ قوسموس وَ تَفْسِيرُهُ الزِّينَةُ وَ كَذَلِكَ سَمَّتْهُ الْفَلَاسِفَةُ وَ مَنِ ادَّعَى الْحِكْمَةَ أَ فَكَانُوا يُسَمُّونَهُ بِهَذَا الِاسْمِ إِلَّا لِمَا رَأَوْا فِيهِ مِنَ التَّقْدِيرِ وَ النِّظَامِ فَلَمْ يَرْضَوْا أَنْ يُسَمُّوهُ تَقْدِيراً وَ نِظَاماً حَتَّى سَمَّوْهُ زِينَةً لِيُخْبِرُوا أَنَّهُ مَعَ مَا هُوَ عَلَيْهِ مِنَ </w:t>
      </w:r>
      <w:r w:rsidRPr="00B85D09">
        <w:rPr>
          <w:rFonts w:eastAsia="Times New Roman" w:cstheme="minorHAnsi"/>
          <w:color w:val="D30000"/>
          <w:sz w:val="52"/>
          <w:szCs w:val="52"/>
          <w:rtl/>
          <w:lang w:bidi="fa-IR"/>
        </w:rPr>
        <w:t>الصَّوَابِ‏</w:t>
      </w:r>
      <w:r w:rsidRPr="00B85D09">
        <w:rPr>
          <w:rFonts w:eastAsia="Times New Roman" w:cstheme="minorHAnsi"/>
          <w:color w:val="242887"/>
          <w:sz w:val="52"/>
          <w:szCs w:val="52"/>
          <w:rtl/>
          <w:lang w:bidi="fa-IR"/>
        </w:rPr>
        <w:t xml:space="preserve"> وَ الْإِتْقَانِ عَلَى غَايَةِ الْحُسْنِ وَ الْبَهَاءِ</w:t>
      </w:r>
      <w:r w:rsidRPr="00B85D09">
        <w:rPr>
          <w:rStyle w:val="FootnoteReference"/>
          <w:rFonts w:eastAsia="Times New Roman" w:cstheme="minorHAnsi"/>
          <w:color w:val="242887"/>
          <w:sz w:val="52"/>
          <w:szCs w:val="52"/>
          <w:rtl/>
          <w:lang w:bidi="fa-IR"/>
        </w:rPr>
        <w:footnoteReference w:id="11"/>
      </w:r>
    </w:p>
    <w:p w:rsidR="00DD3D2C" w:rsidRPr="00B85D09" w:rsidRDefault="00DD3D2C" w:rsidP="00DD3D2C">
      <w:pPr>
        <w:bidi/>
        <w:spacing w:before="100" w:beforeAutospacing="1" w:after="100" w:afterAutospacing="1" w:line="240" w:lineRule="auto"/>
        <w:rPr>
          <w:rFonts w:eastAsia="Times New Roman" w:cstheme="minorHAnsi"/>
          <w:color w:val="552B2B"/>
          <w:sz w:val="52"/>
          <w:szCs w:val="52"/>
          <w:rtl/>
          <w:lang w:bidi="fa-IR"/>
        </w:rPr>
      </w:pPr>
      <w:r w:rsidRPr="00B85D09">
        <w:rPr>
          <w:rFonts w:eastAsia="Times New Roman" w:cstheme="minorHAnsi"/>
          <w:color w:val="242887"/>
          <w:sz w:val="52"/>
          <w:szCs w:val="52"/>
          <w:rtl/>
          <w:lang w:bidi="fa-IR"/>
        </w:rPr>
        <w:t xml:space="preserve">فَجَعَلُوا هَذَا دَلِيلًا عَلَى أَنَّ كَوْنَ الْأَشْيَاءِ لَيْسَ بِعَمْدٍ وَ تَقْدِيرٍ بَلْ بِالْعَرَضِ كَيْفَ مَا اتَّفَقَ أَنْ يَكُونَ وَ قَدْ كَانَ أَرَسْطَاطَالِيسُ رَدَّ عَلَيْهِمْ فَقَالَ إِنَّ الَّذِي يَكُونُ بِالْعَرَضِ وَ الِاتِّفَاقِ إِنَّمَا هُوَ شَيْ‏ءٌ يَأْتِي فِي الْفَرْطِ مَرَّةً لِأَعْرَاضٍ تَعْرِضُ لِلطَّبِيعَةِ فَتُزِيلُهَا عَنْ سَبِيلِهَا وَ لَيْسَ بِمَنْزِلَةِ الْأُمُورِ الطَّبِيعِيَّةِ الْجَارِيَةِ عَلَى شَكْلٍ وَاحِدٍ جَرْياً دَائِماً مُتَتَابِعاً وَ أَنْتَ يَا مُفَضَّلُ تَرَى أَصْنَافَ الْحَيَوَانِ أَنْ يَجْرِيَ أَكْثَرَ ذَلِكَ عَلَى </w:t>
      </w:r>
      <w:r w:rsidRPr="00B85D09">
        <w:rPr>
          <w:rFonts w:eastAsia="Times New Roman" w:cstheme="minorHAnsi"/>
          <w:color w:val="242887"/>
          <w:sz w:val="52"/>
          <w:szCs w:val="52"/>
          <w:rtl/>
          <w:lang w:bidi="fa-IR"/>
        </w:rPr>
        <w:lastRenderedPageBreak/>
        <w:t xml:space="preserve">مِثَالٍ وَ مِنْهَاجٍ وَاحِدٍ كَالْإِنْسَانِ يُولَدُ وَ لَهُ يَدَانِ وَ رِجْلَانِ وَ خَمْسُ أَصَابِعَ كَمَا عَلَيْهِ الْجُمْهُورُ مِنَ النَّاسِ فَأَمَّا مَا يُولَدُ عَلَى خِلَافِ ذَلِكَ فَإِنَّهُ لِعِلَّةٍ تَكُونُ فِي الرَّحِمِ أَوْ فِي الْمَادَّةِ الَّتِي يَنْشَأُ مِنْهَا الْجَنِينُ كَمَا يَعْرِضُ فِي الصِّنَاعَاتِ حِينَ يَتَعَمَّدُ الصَّانِعُ </w:t>
      </w:r>
      <w:r w:rsidRPr="00B85D09">
        <w:rPr>
          <w:rFonts w:eastAsia="Times New Roman" w:cstheme="minorHAnsi"/>
          <w:color w:val="D30000"/>
          <w:sz w:val="52"/>
          <w:szCs w:val="52"/>
          <w:rtl/>
          <w:lang w:bidi="fa-IR"/>
        </w:rPr>
        <w:t>الصَّوَابَ‏</w:t>
      </w:r>
      <w:r w:rsidRPr="00B85D09">
        <w:rPr>
          <w:rFonts w:eastAsia="Times New Roman" w:cstheme="minorHAnsi"/>
          <w:color w:val="242887"/>
          <w:sz w:val="52"/>
          <w:szCs w:val="52"/>
          <w:rtl/>
          <w:lang w:bidi="fa-IR"/>
        </w:rPr>
        <w:t xml:space="preserve"> فِي صَنْعَتِهِ فَيَعُوقُ دُونَ ذَلِكَ عَائِقٌ فِي الْأَدَاةِ أَوْ فِي الْآلَةِ الَّتِي يَعْمَلُ فِيهَا الشَّيْ‏ءَ فَقَدْ يَحْدُثُ مِثْلُ ذَلِكَ فِي أَوْلَادِ الْحَيَوَانِ-</w:t>
      </w:r>
      <w:r w:rsidRPr="00B85D09">
        <w:rPr>
          <w:rStyle w:val="FootnoteReference"/>
          <w:rFonts w:eastAsia="Times New Roman" w:cstheme="minorHAnsi"/>
          <w:color w:val="242887"/>
          <w:sz w:val="52"/>
          <w:szCs w:val="52"/>
          <w:rtl/>
          <w:lang w:bidi="fa-IR"/>
        </w:rPr>
        <w:footnoteReference w:id="12"/>
      </w:r>
    </w:p>
    <w:p w:rsidR="00DD3D2C" w:rsidRPr="00B85D09" w:rsidRDefault="00DD3D2C" w:rsidP="00DD3D2C">
      <w:pPr>
        <w:bidi/>
        <w:rPr>
          <w:sz w:val="52"/>
          <w:szCs w:val="52"/>
          <w:rtl/>
          <w:lang w:bidi="fa-IR"/>
        </w:rPr>
      </w:pPr>
    </w:p>
    <w:p w:rsidR="002D6D1A" w:rsidRPr="00DD3D2C" w:rsidRDefault="002D6D1A" w:rsidP="00DD3D2C">
      <w:pPr>
        <w:bidi/>
        <w:rPr>
          <w:sz w:val="40"/>
          <w:szCs w:val="40"/>
          <w:rtl/>
          <w:lang w:bidi="fa-IR"/>
        </w:rPr>
      </w:pPr>
    </w:p>
    <w:sectPr w:rsidR="002D6D1A" w:rsidRPr="00DD3D2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0113" w:rsidRDefault="00B50113" w:rsidP="00DD3D2C">
      <w:pPr>
        <w:spacing w:after="0" w:line="240" w:lineRule="auto"/>
      </w:pPr>
      <w:r>
        <w:separator/>
      </w:r>
    </w:p>
  </w:endnote>
  <w:endnote w:type="continuationSeparator" w:id="0">
    <w:p w:rsidR="00B50113" w:rsidRDefault="00B50113" w:rsidP="00DD3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0113" w:rsidRDefault="00B50113" w:rsidP="00DD3D2C">
      <w:pPr>
        <w:spacing w:after="0" w:line="240" w:lineRule="auto"/>
      </w:pPr>
      <w:r>
        <w:separator/>
      </w:r>
    </w:p>
  </w:footnote>
  <w:footnote w:type="continuationSeparator" w:id="0">
    <w:p w:rsidR="00B50113" w:rsidRDefault="00B50113" w:rsidP="00DD3D2C">
      <w:pPr>
        <w:spacing w:after="0" w:line="240" w:lineRule="auto"/>
      </w:pPr>
      <w:r>
        <w:continuationSeparator/>
      </w:r>
    </w:p>
  </w:footnote>
  <w:footnote w:id="1">
    <w:p w:rsidR="00DD3D2C" w:rsidRPr="009B2B8E" w:rsidRDefault="00DD3D2C" w:rsidP="00DD3D2C">
      <w:pPr>
        <w:bidi/>
        <w:spacing w:before="100" w:beforeAutospacing="1" w:after="100" w:afterAutospacing="1" w:line="240" w:lineRule="auto"/>
        <w:rPr>
          <w:rFonts w:eastAsia="Times New Roman" w:cstheme="minorHAnsi"/>
          <w:color w:val="552B2B"/>
          <w:sz w:val="32"/>
          <w:szCs w:val="32"/>
          <w:lang w:bidi="fa-IR"/>
        </w:rPr>
      </w:pPr>
      <w:r>
        <w:rPr>
          <w:rStyle w:val="FootnoteReference"/>
        </w:rPr>
        <w:footnoteRef/>
      </w:r>
      <w:r>
        <w:t xml:space="preserve"> </w:t>
      </w:r>
      <w:r w:rsidRPr="009B2B8E">
        <w:rPr>
          <w:rFonts w:eastAsia="Times New Roman" w:cstheme="minorHAnsi"/>
          <w:color w:val="552B2B"/>
          <w:sz w:val="32"/>
          <w:szCs w:val="32"/>
          <w:rtl/>
          <w:lang w:bidi="fa-IR"/>
        </w:rPr>
        <w:t>توحيد المفضل / 166 / الموت و الفناء و انتقاد الجهال و جواب ذلك ..... ص : 166</w:t>
      </w:r>
    </w:p>
    <w:p w:rsidR="00DD3D2C" w:rsidRDefault="00DD3D2C" w:rsidP="00DD3D2C">
      <w:pPr>
        <w:pStyle w:val="FootnoteText"/>
        <w:rPr>
          <w:rtl/>
          <w:lang w:bidi="fa-IR"/>
        </w:rPr>
      </w:pPr>
    </w:p>
  </w:footnote>
  <w:footnote w:id="2">
    <w:p w:rsidR="00DD3D2C" w:rsidRPr="009B2B8E" w:rsidRDefault="00DD3D2C" w:rsidP="00DD3D2C">
      <w:pPr>
        <w:bidi/>
        <w:rPr>
          <w:rFonts w:cstheme="minorHAnsi"/>
          <w:color w:val="552B2B"/>
          <w:sz w:val="32"/>
          <w:szCs w:val="32"/>
          <w:rtl/>
          <w:lang w:bidi="fa-IR"/>
        </w:rPr>
      </w:pPr>
      <w:r>
        <w:rPr>
          <w:rStyle w:val="FootnoteReference"/>
        </w:rPr>
        <w:footnoteRef/>
      </w:r>
      <w:r>
        <w:t xml:space="preserve"> </w:t>
      </w:r>
      <w:r w:rsidRPr="009B2B8E">
        <w:rPr>
          <w:rFonts w:cstheme="minorHAnsi"/>
          <w:color w:val="552B2B"/>
          <w:sz w:val="32"/>
          <w:szCs w:val="32"/>
          <w:rtl/>
          <w:lang w:bidi="fa-IR"/>
        </w:rPr>
        <w:t xml:space="preserve">توحيد </w:t>
      </w:r>
      <w:r w:rsidRPr="009B2B8E">
        <w:rPr>
          <w:rFonts w:cstheme="minorHAnsi"/>
          <w:color w:val="552B2B"/>
          <w:sz w:val="32"/>
          <w:szCs w:val="32"/>
          <w:rtl/>
          <w:lang w:bidi="fa-IR"/>
        </w:rPr>
        <w:t>المفضل / 170 / الآفات و نظر الجهال إليها و الجواب على ذلك ..... ص : 167</w:t>
      </w:r>
    </w:p>
    <w:p w:rsidR="00DD3D2C" w:rsidRDefault="00DD3D2C" w:rsidP="00DD3D2C">
      <w:pPr>
        <w:pStyle w:val="FootnoteText"/>
        <w:rPr>
          <w:rtl/>
          <w:lang w:bidi="fa-IR"/>
        </w:rPr>
      </w:pPr>
    </w:p>
  </w:footnote>
  <w:footnote w:id="3">
    <w:p w:rsidR="00DD3D2C" w:rsidRPr="009B2B8E" w:rsidRDefault="00DD3D2C" w:rsidP="00DD3D2C">
      <w:pPr>
        <w:bidi/>
        <w:rPr>
          <w:rFonts w:cstheme="minorHAnsi"/>
          <w:color w:val="552B2B"/>
          <w:sz w:val="32"/>
          <w:szCs w:val="32"/>
          <w:rtl/>
          <w:lang w:bidi="fa-IR"/>
        </w:rPr>
      </w:pPr>
      <w:r>
        <w:rPr>
          <w:rStyle w:val="FootnoteReference"/>
        </w:rPr>
        <w:footnoteRef/>
      </w:r>
      <w:r>
        <w:t xml:space="preserve"> </w:t>
      </w:r>
      <w:r w:rsidRPr="009B2B8E">
        <w:rPr>
          <w:rFonts w:cstheme="minorHAnsi"/>
          <w:color w:val="552B2B"/>
          <w:sz w:val="32"/>
          <w:szCs w:val="32"/>
          <w:rtl/>
          <w:lang w:bidi="fa-IR"/>
        </w:rPr>
        <w:t xml:space="preserve">توحيد </w:t>
      </w:r>
      <w:r w:rsidRPr="009B2B8E">
        <w:rPr>
          <w:rFonts w:cstheme="minorHAnsi"/>
          <w:color w:val="552B2B"/>
          <w:sz w:val="32"/>
          <w:szCs w:val="32"/>
          <w:rtl/>
          <w:lang w:bidi="fa-IR"/>
        </w:rPr>
        <w:t>المفضل / 174 / الطعن على التدبير من جهة أخرى و الجواب عليه ..... ص : 173</w:t>
      </w:r>
    </w:p>
    <w:p w:rsidR="00DD3D2C" w:rsidRDefault="00DD3D2C" w:rsidP="00DD3D2C">
      <w:pPr>
        <w:pStyle w:val="FootnoteText"/>
        <w:rPr>
          <w:rtl/>
          <w:lang w:bidi="fa-IR"/>
        </w:rPr>
      </w:pPr>
    </w:p>
  </w:footnote>
  <w:footnote w:id="4">
    <w:p w:rsidR="00DD3D2C" w:rsidRPr="009D5F03" w:rsidRDefault="00DD3D2C" w:rsidP="00DD3D2C">
      <w:pPr>
        <w:bidi/>
        <w:spacing w:before="100" w:beforeAutospacing="1" w:after="100" w:afterAutospacing="1" w:line="240" w:lineRule="auto"/>
        <w:rPr>
          <w:rFonts w:eastAsia="Times New Roman" w:cstheme="minorHAnsi"/>
          <w:color w:val="552B2B"/>
          <w:sz w:val="32"/>
          <w:szCs w:val="32"/>
          <w:lang w:bidi="fa-IR"/>
        </w:rPr>
      </w:pPr>
      <w:r>
        <w:rPr>
          <w:rStyle w:val="FootnoteReference"/>
        </w:rPr>
        <w:footnoteRef/>
      </w:r>
      <w:r>
        <w:t xml:space="preserve"> </w:t>
      </w:r>
      <w:r w:rsidRPr="009D5F03">
        <w:rPr>
          <w:rFonts w:eastAsia="Times New Roman" w:cstheme="minorHAnsi"/>
          <w:color w:val="552B2B"/>
          <w:sz w:val="32"/>
          <w:szCs w:val="32"/>
          <w:rtl/>
          <w:lang w:bidi="fa-IR"/>
        </w:rPr>
        <w:t xml:space="preserve">توحيد </w:t>
      </w:r>
      <w:r w:rsidRPr="009D5F03">
        <w:rPr>
          <w:rFonts w:eastAsia="Times New Roman" w:cstheme="minorHAnsi"/>
          <w:color w:val="552B2B"/>
          <w:sz w:val="32"/>
          <w:szCs w:val="32"/>
          <w:rtl/>
          <w:lang w:bidi="fa-IR"/>
        </w:rPr>
        <w:t>المفضل / 52 / حال المولود لو ولد فهما عاقلا و تعليل ذلك ..... ص : 51</w:t>
      </w:r>
    </w:p>
    <w:p w:rsidR="00DD3D2C" w:rsidRDefault="00DD3D2C" w:rsidP="00DD3D2C">
      <w:pPr>
        <w:pStyle w:val="FootnoteText"/>
        <w:rPr>
          <w:rtl/>
          <w:lang w:bidi="fa-IR"/>
        </w:rPr>
      </w:pPr>
    </w:p>
  </w:footnote>
  <w:footnote w:id="5">
    <w:p w:rsidR="00DD3D2C" w:rsidRPr="009D5F03" w:rsidRDefault="00DD3D2C" w:rsidP="00DD3D2C">
      <w:pPr>
        <w:bidi/>
        <w:spacing w:before="100" w:beforeAutospacing="1" w:after="100" w:afterAutospacing="1" w:line="240" w:lineRule="auto"/>
        <w:rPr>
          <w:rFonts w:eastAsia="Times New Roman" w:cstheme="minorHAnsi"/>
          <w:color w:val="552B2B"/>
          <w:sz w:val="32"/>
          <w:szCs w:val="32"/>
          <w:lang w:bidi="fa-IR"/>
        </w:rPr>
      </w:pPr>
      <w:r>
        <w:rPr>
          <w:rStyle w:val="FootnoteReference"/>
        </w:rPr>
        <w:footnoteRef/>
      </w:r>
      <w:r>
        <w:t xml:space="preserve"> </w:t>
      </w:r>
      <w:r w:rsidRPr="009D5F03">
        <w:rPr>
          <w:rFonts w:eastAsia="Times New Roman" w:cstheme="minorHAnsi"/>
          <w:color w:val="552B2B"/>
          <w:sz w:val="32"/>
          <w:szCs w:val="32"/>
          <w:rtl/>
          <w:lang w:bidi="fa-IR"/>
        </w:rPr>
        <w:t xml:space="preserve">توحيد </w:t>
      </w:r>
      <w:r w:rsidRPr="009D5F03">
        <w:rPr>
          <w:rFonts w:eastAsia="Times New Roman" w:cstheme="minorHAnsi"/>
          <w:color w:val="552B2B"/>
          <w:sz w:val="32"/>
          <w:szCs w:val="32"/>
          <w:rtl/>
          <w:lang w:bidi="fa-IR"/>
        </w:rPr>
        <w:t>المفضل / 55 / زعم الطبيعيين و جوابه ..... ص : 55</w:t>
      </w:r>
    </w:p>
    <w:p w:rsidR="00DD3D2C" w:rsidRDefault="00DD3D2C" w:rsidP="00DD3D2C">
      <w:pPr>
        <w:pStyle w:val="FootnoteText"/>
        <w:rPr>
          <w:rtl/>
          <w:lang w:bidi="fa-IR"/>
        </w:rPr>
      </w:pPr>
    </w:p>
  </w:footnote>
  <w:footnote w:id="6">
    <w:p w:rsidR="00DD3D2C" w:rsidRPr="009D5F03" w:rsidRDefault="00DD3D2C" w:rsidP="00DD3D2C">
      <w:pPr>
        <w:bidi/>
        <w:spacing w:before="100" w:beforeAutospacing="1" w:after="100" w:afterAutospacing="1" w:line="240" w:lineRule="auto"/>
        <w:rPr>
          <w:rFonts w:eastAsia="Times New Roman" w:cstheme="minorHAnsi"/>
          <w:color w:val="552B2B"/>
          <w:sz w:val="32"/>
          <w:szCs w:val="32"/>
          <w:lang w:bidi="fa-IR"/>
        </w:rPr>
      </w:pPr>
      <w:r>
        <w:rPr>
          <w:rStyle w:val="FootnoteReference"/>
        </w:rPr>
        <w:footnoteRef/>
      </w:r>
      <w:r>
        <w:t xml:space="preserve"> </w:t>
      </w:r>
      <w:r w:rsidRPr="009D5F03">
        <w:rPr>
          <w:rFonts w:eastAsia="Times New Roman" w:cstheme="minorHAnsi"/>
          <w:color w:val="552B2B"/>
          <w:sz w:val="32"/>
          <w:szCs w:val="32"/>
          <w:rtl/>
          <w:lang w:bidi="fa-IR"/>
        </w:rPr>
        <w:t xml:space="preserve">توحيد </w:t>
      </w:r>
      <w:r w:rsidRPr="009D5F03">
        <w:rPr>
          <w:rFonts w:eastAsia="Times New Roman" w:cstheme="minorHAnsi"/>
          <w:color w:val="552B2B"/>
          <w:sz w:val="32"/>
          <w:szCs w:val="32"/>
          <w:rtl/>
          <w:lang w:bidi="fa-IR"/>
        </w:rPr>
        <w:t>المفضل / 72 / الشعر و الأظفار و فائدة قصهما ..... ص : 71</w:t>
      </w:r>
    </w:p>
    <w:p w:rsidR="00DD3D2C" w:rsidRDefault="00DD3D2C" w:rsidP="00DD3D2C">
      <w:pPr>
        <w:pStyle w:val="FootnoteText"/>
        <w:rPr>
          <w:rtl/>
          <w:lang w:bidi="fa-IR"/>
        </w:rPr>
      </w:pPr>
    </w:p>
  </w:footnote>
  <w:footnote w:id="7">
    <w:p w:rsidR="00DD3D2C" w:rsidRPr="009D5F03" w:rsidRDefault="00DD3D2C" w:rsidP="00DD3D2C">
      <w:pPr>
        <w:bidi/>
        <w:spacing w:before="100" w:beforeAutospacing="1" w:after="100" w:afterAutospacing="1" w:line="240" w:lineRule="auto"/>
        <w:rPr>
          <w:rFonts w:eastAsia="Times New Roman" w:cstheme="minorHAnsi"/>
          <w:color w:val="552B2B"/>
          <w:sz w:val="32"/>
          <w:szCs w:val="32"/>
          <w:lang w:bidi="fa-IR"/>
        </w:rPr>
      </w:pPr>
      <w:r>
        <w:rPr>
          <w:rStyle w:val="FootnoteReference"/>
        </w:rPr>
        <w:footnoteRef/>
      </w:r>
      <w:r>
        <w:t xml:space="preserve"> </w:t>
      </w:r>
      <w:r w:rsidRPr="009D5F03">
        <w:rPr>
          <w:rFonts w:eastAsia="Times New Roman" w:cstheme="minorHAnsi"/>
          <w:color w:val="552B2B"/>
          <w:sz w:val="32"/>
          <w:szCs w:val="32"/>
          <w:rtl/>
          <w:lang w:bidi="fa-IR"/>
        </w:rPr>
        <w:t xml:space="preserve">توحيد </w:t>
      </w:r>
      <w:r w:rsidRPr="009D5F03">
        <w:rPr>
          <w:rFonts w:eastAsia="Times New Roman" w:cstheme="minorHAnsi"/>
          <w:color w:val="552B2B"/>
          <w:sz w:val="32"/>
          <w:szCs w:val="32"/>
          <w:rtl/>
          <w:lang w:bidi="fa-IR"/>
        </w:rPr>
        <w:t>المفضل / 88 / اختلاف صور الناس و تشابه الوحوش و الطير و غيرها من الحكمة في ذلك ..... ص : 87</w:t>
      </w:r>
    </w:p>
    <w:p w:rsidR="00DD3D2C" w:rsidRDefault="00DD3D2C" w:rsidP="00DD3D2C">
      <w:pPr>
        <w:pStyle w:val="FootnoteText"/>
        <w:rPr>
          <w:rtl/>
          <w:lang w:bidi="fa-IR"/>
        </w:rPr>
      </w:pPr>
    </w:p>
  </w:footnote>
  <w:footnote w:id="8">
    <w:p w:rsidR="00DD3D2C" w:rsidRPr="009D5F03" w:rsidRDefault="00DD3D2C" w:rsidP="00DD3D2C">
      <w:pPr>
        <w:bidi/>
        <w:spacing w:before="100" w:beforeAutospacing="1" w:after="100" w:afterAutospacing="1" w:line="240" w:lineRule="auto"/>
        <w:rPr>
          <w:rFonts w:eastAsia="Times New Roman" w:cstheme="minorHAnsi"/>
          <w:color w:val="552B2B"/>
          <w:sz w:val="32"/>
          <w:szCs w:val="32"/>
          <w:lang w:bidi="fa-IR"/>
        </w:rPr>
      </w:pPr>
      <w:r>
        <w:rPr>
          <w:rStyle w:val="FootnoteReference"/>
        </w:rPr>
        <w:footnoteRef/>
      </w:r>
      <w:r>
        <w:t xml:space="preserve"> </w:t>
      </w:r>
      <w:r w:rsidRPr="009D5F03">
        <w:rPr>
          <w:rFonts w:eastAsia="Times New Roman" w:cstheme="minorHAnsi"/>
          <w:color w:val="552B2B"/>
          <w:sz w:val="32"/>
          <w:szCs w:val="32"/>
          <w:rtl/>
          <w:lang w:bidi="fa-IR"/>
        </w:rPr>
        <w:t xml:space="preserve">توحيد </w:t>
      </w:r>
      <w:r w:rsidRPr="009D5F03">
        <w:rPr>
          <w:rFonts w:eastAsia="Times New Roman" w:cstheme="minorHAnsi"/>
          <w:color w:val="552B2B"/>
          <w:sz w:val="32"/>
          <w:szCs w:val="32"/>
          <w:rtl/>
          <w:lang w:bidi="fa-IR"/>
        </w:rPr>
        <w:t>المفضل / 91 / ظهور شعر العانة عند البلوغ و نبات اللحية للرجل دون المرأة و ما في ذلك من التدبير ..... ص : 90</w:t>
      </w:r>
    </w:p>
    <w:p w:rsidR="00DD3D2C" w:rsidRDefault="00DD3D2C" w:rsidP="00DD3D2C">
      <w:pPr>
        <w:pStyle w:val="FootnoteText"/>
        <w:rPr>
          <w:rtl/>
          <w:lang w:bidi="fa-IR"/>
        </w:rPr>
      </w:pPr>
    </w:p>
  </w:footnote>
  <w:footnote w:id="9">
    <w:p w:rsidR="00DD3D2C" w:rsidRPr="009D5F03" w:rsidRDefault="00DD3D2C" w:rsidP="00DD3D2C">
      <w:pPr>
        <w:bidi/>
        <w:spacing w:before="100" w:beforeAutospacing="1" w:after="100" w:afterAutospacing="1" w:line="240" w:lineRule="auto"/>
        <w:rPr>
          <w:rFonts w:eastAsia="Times New Roman" w:cstheme="minorHAnsi"/>
          <w:color w:val="552B2B"/>
          <w:sz w:val="32"/>
          <w:szCs w:val="32"/>
          <w:lang w:bidi="fa-IR"/>
        </w:rPr>
      </w:pPr>
      <w:r>
        <w:rPr>
          <w:rStyle w:val="FootnoteReference"/>
        </w:rPr>
        <w:footnoteRef/>
      </w:r>
      <w:r>
        <w:t xml:space="preserve"> </w:t>
      </w:r>
      <w:r w:rsidRPr="009D5F03">
        <w:rPr>
          <w:rFonts w:eastAsia="Times New Roman" w:cstheme="minorHAnsi"/>
          <w:color w:val="552B2B"/>
          <w:sz w:val="32"/>
          <w:szCs w:val="32"/>
          <w:rtl/>
          <w:lang w:bidi="fa-IR"/>
        </w:rPr>
        <w:t xml:space="preserve">توحيد </w:t>
      </w:r>
      <w:r w:rsidRPr="009D5F03">
        <w:rPr>
          <w:rFonts w:eastAsia="Times New Roman" w:cstheme="minorHAnsi"/>
          <w:color w:val="552B2B"/>
          <w:sz w:val="32"/>
          <w:szCs w:val="32"/>
          <w:rtl/>
          <w:lang w:bidi="fa-IR"/>
        </w:rPr>
        <w:t>المفضل / 122 / النحل عسله و بيوته ..... ص : 122</w:t>
      </w:r>
    </w:p>
    <w:p w:rsidR="00DD3D2C" w:rsidRDefault="00DD3D2C" w:rsidP="00DD3D2C">
      <w:pPr>
        <w:pStyle w:val="FootnoteText"/>
        <w:rPr>
          <w:rtl/>
          <w:lang w:bidi="fa-IR"/>
        </w:rPr>
      </w:pPr>
    </w:p>
  </w:footnote>
  <w:footnote w:id="10">
    <w:p w:rsidR="00DD3D2C" w:rsidRPr="009D5F03" w:rsidRDefault="00DD3D2C" w:rsidP="00DD3D2C">
      <w:pPr>
        <w:bidi/>
        <w:rPr>
          <w:rFonts w:cstheme="minorHAnsi"/>
          <w:color w:val="552B2B"/>
          <w:sz w:val="32"/>
          <w:szCs w:val="32"/>
          <w:rtl/>
          <w:lang w:bidi="fa-IR"/>
        </w:rPr>
      </w:pPr>
      <w:r>
        <w:rPr>
          <w:rStyle w:val="FootnoteReference"/>
        </w:rPr>
        <w:footnoteRef/>
      </w:r>
      <w:r w:rsidRPr="009D5F03">
        <w:rPr>
          <w:rFonts w:cstheme="minorHAnsi"/>
          <w:color w:val="552B2B"/>
          <w:sz w:val="32"/>
          <w:szCs w:val="32"/>
          <w:rtl/>
          <w:lang w:bidi="fa-IR"/>
        </w:rPr>
        <w:t xml:space="preserve">توحيد </w:t>
      </w:r>
      <w:r w:rsidRPr="009D5F03">
        <w:rPr>
          <w:rFonts w:cstheme="minorHAnsi"/>
          <w:color w:val="552B2B"/>
          <w:sz w:val="32"/>
          <w:szCs w:val="32"/>
          <w:rtl/>
          <w:lang w:bidi="fa-IR"/>
        </w:rPr>
        <w:t>المفضل / 175 / الطعن على التدبير من جهة أخرى و الجواب عليه ..... ص : 173</w:t>
      </w:r>
    </w:p>
    <w:p w:rsidR="00DD3D2C" w:rsidRDefault="00DD3D2C" w:rsidP="00DD3D2C">
      <w:pPr>
        <w:pStyle w:val="FootnoteText"/>
        <w:rPr>
          <w:rtl/>
          <w:lang w:bidi="fa-IR"/>
        </w:rPr>
      </w:pPr>
      <w:r>
        <w:t xml:space="preserve"> </w:t>
      </w:r>
    </w:p>
  </w:footnote>
  <w:footnote w:id="11">
    <w:p w:rsidR="00DD3D2C" w:rsidRPr="009D5F03" w:rsidRDefault="00DD3D2C" w:rsidP="00DD3D2C">
      <w:pPr>
        <w:bidi/>
        <w:rPr>
          <w:rFonts w:cstheme="minorHAnsi"/>
          <w:color w:val="552B2B"/>
          <w:sz w:val="32"/>
          <w:szCs w:val="32"/>
          <w:rtl/>
          <w:lang w:bidi="fa-IR"/>
        </w:rPr>
      </w:pPr>
      <w:r w:rsidRPr="009D5F03">
        <w:rPr>
          <w:rFonts w:cstheme="minorHAnsi"/>
          <w:color w:val="552B2B"/>
          <w:sz w:val="32"/>
          <w:szCs w:val="32"/>
          <w:rtl/>
          <w:lang w:bidi="fa-IR"/>
        </w:rPr>
        <w:t xml:space="preserve">توحيد </w:t>
      </w:r>
      <w:r w:rsidRPr="009D5F03">
        <w:rPr>
          <w:rFonts w:cstheme="minorHAnsi"/>
          <w:color w:val="552B2B"/>
          <w:sz w:val="32"/>
          <w:szCs w:val="32"/>
          <w:rtl/>
          <w:lang w:bidi="fa-IR"/>
        </w:rPr>
        <w:t>المفضل / 176 / اسم هذا العالم بلسان اليونانية ..... ص : 176</w:t>
      </w:r>
    </w:p>
    <w:p w:rsidR="00DD3D2C" w:rsidRDefault="00DD3D2C" w:rsidP="00DD3D2C">
      <w:pPr>
        <w:pStyle w:val="FootnoteText"/>
        <w:rPr>
          <w:rtl/>
          <w:lang w:bidi="fa-IR"/>
        </w:rPr>
      </w:pPr>
      <w:r>
        <w:rPr>
          <w:rStyle w:val="FootnoteReference"/>
        </w:rPr>
        <w:footnoteRef/>
      </w:r>
      <w:r>
        <w:t xml:space="preserve"> </w:t>
      </w:r>
    </w:p>
  </w:footnote>
  <w:footnote w:id="12">
    <w:p w:rsidR="00DD3D2C" w:rsidRPr="009D5F03" w:rsidRDefault="00DD3D2C" w:rsidP="00DD3D2C">
      <w:pPr>
        <w:bidi/>
        <w:rPr>
          <w:rFonts w:cstheme="minorHAnsi"/>
          <w:color w:val="552B2B"/>
          <w:sz w:val="32"/>
          <w:szCs w:val="32"/>
          <w:rtl/>
          <w:lang w:bidi="fa-IR"/>
        </w:rPr>
      </w:pPr>
      <w:r>
        <w:rPr>
          <w:rStyle w:val="FootnoteReference"/>
        </w:rPr>
        <w:footnoteRef/>
      </w:r>
      <w:r>
        <w:t xml:space="preserve"> </w:t>
      </w:r>
      <w:r w:rsidRPr="009D5F03">
        <w:rPr>
          <w:rFonts w:cstheme="minorHAnsi"/>
          <w:color w:val="552B2B"/>
          <w:sz w:val="32"/>
          <w:szCs w:val="32"/>
          <w:rtl/>
          <w:lang w:bidi="fa-IR"/>
        </w:rPr>
        <w:t xml:space="preserve">توحيد </w:t>
      </w:r>
      <w:r w:rsidRPr="009D5F03">
        <w:rPr>
          <w:rFonts w:cstheme="minorHAnsi"/>
          <w:color w:val="552B2B"/>
          <w:sz w:val="32"/>
          <w:szCs w:val="32"/>
          <w:rtl/>
          <w:lang w:bidi="fa-IR"/>
        </w:rPr>
        <w:t>المفضل / 181 / أصحاب الطبائع و مناقشة أقوالهم ..... ص : 180</w:t>
      </w:r>
    </w:p>
    <w:p w:rsidR="00DD3D2C" w:rsidRDefault="00DD3D2C" w:rsidP="00DD3D2C">
      <w:pPr>
        <w:pStyle w:val="FootnoteText"/>
        <w:rPr>
          <w:rtl/>
          <w:lang w:bidi="fa-IR"/>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23E"/>
    <w:rsid w:val="00025EAA"/>
    <w:rsid w:val="0025623E"/>
    <w:rsid w:val="002D6D1A"/>
    <w:rsid w:val="006C1F26"/>
    <w:rsid w:val="00796B4E"/>
    <w:rsid w:val="00B50113"/>
    <w:rsid w:val="00DA51DB"/>
    <w:rsid w:val="00DD3D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A1C0AF-EC96-442C-B626-B6A9624A8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D3D2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D3D2C"/>
    <w:rPr>
      <w:sz w:val="20"/>
      <w:szCs w:val="20"/>
    </w:rPr>
  </w:style>
  <w:style w:type="character" w:styleId="FootnoteReference">
    <w:name w:val="footnote reference"/>
    <w:basedOn w:val="DefaultParagraphFont"/>
    <w:uiPriority w:val="99"/>
    <w:semiHidden/>
    <w:unhideWhenUsed/>
    <w:rsid w:val="00DD3D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13</Pages>
  <Words>2455</Words>
  <Characters>13996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4</cp:revision>
  <dcterms:created xsi:type="dcterms:W3CDTF">2021-06-14T13:02:00Z</dcterms:created>
  <dcterms:modified xsi:type="dcterms:W3CDTF">2021-06-14T13:42:00Z</dcterms:modified>
</cp:coreProperties>
</file>